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A0" w:rsidRPr="00134790" w:rsidRDefault="00D95CA0" w:rsidP="00D95CA0">
      <w:pPr>
        <w:spacing w:line="780" w:lineRule="exact"/>
        <w:jc w:val="center"/>
        <w:rPr>
          <w:rFonts w:ascii="方正大标宋简体" w:eastAsia="方正大标宋简体" w:hAnsi="新宋体"/>
          <w:b/>
          <w:color w:val="FF0000"/>
          <w:spacing w:val="80"/>
          <w:sz w:val="72"/>
          <w:szCs w:val="72"/>
        </w:rPr>
      </w:pPr>
      <w:r w:rsidRPr="00134790">
        <w:rPr>
          <w:rFonts w:ascii="方正大标宋简体" w:eastAsia="方正大标宋简体" w:hAnsi="新宋体" w:hint="eastAsia"/>
          <w:b/>
          <w:color w:val="FF0000"/>
          <w:spacing w:val="80"/>
          <w:sz w:val="72"/>
          <w:szCs w:val="72"/>
        </w:rPr>
        <w:t>兴 宁 市 应 急 管 理 局</w:t>
      </w:r>
    </w:p>
    <w:p w:rsidR="00A0036A" w:rsidRDefault="00D95CA0" w:rsidP="00D95CA0">
      <w:pPr>
        <w:spacing w:line="20" w:lineRule="exact"/>
        <w:rPr>
          <w:sz w:val="24"/>
          <w:szCs w:val="24"/>
        </w:rPr>
      </w:pPr>
      <w:r>
        <w:rPr>
          <w:rFonts w:ascii="华文中宋" w:eastAsia="华文中宋" w:hAnsi="华文中宋" w:hint="eastAsia"/>
          <w:b/>
          <w:color w:val="FF0000"/>
          <w:sz w:val="72"/>
          <w:szCs w:val="72"/>
          <w:u w:val="thick"/>
        </w:rPr>
        <w:t xml:space="preserve">                        </w:t>
      </w:r>
    </w:p>
    <w:p w:rsidR="00A0036A" w:rsidRDefault="00A0036A">
      <w:pPr>
        <w:spacing w:line="20" w:lineRule="exact"/>
        <w:rPr>
          <w:sz w:val="24"/>
          <w:szCs w:val="24"/>
        </w:rPr>
      </w:pPr>
    </w:p>
    <w:p w:rsidR="00A0036A" w:rsidRDefault="00A0036A">
      <w:pPr>
        <w:spacing w:line="20" w:lineRule="exact"/>
        <w:rPr>
          <w:sz w:val="24"/>
          <w:szCs w:val="24"/>
        </w:rPr>
      </w:pPr>
    </w:p>
    <w:p w:rsidR="00A0036A" w:rsidRDefault="00A0036A">
      <w:pPr>
        <w:spacing w:line="20" w:lineRule="exact"/>
        <w:rPr>
          <w:sz w:val="24"/>
          <w:szCs w:val="24"/>
        </w:rPr>
      </w:pPr>
    </w:p>
    <w:p w:rsidR="00A0036A" w:rsidRDefault="00A0036A">
      <w:pPr>
        <w:spacing w:line="20" w:lineRule="exact"/>
        <w:rPr>
          <w:sz w:val="24"/>
          <w:szCs w:val="24"/>
        </w:rPr>
      </w:pPr>
    </w:p>
    <w:p w:rsidR="00A0036A" w:rsidRDefault="00A0036A">
      <w:pPr>
        <w:spacing w:line="20" w:lineRule="exact"/>
        <w:rPr>
          <w:sz w:val="24"/>
          <w:szCs w:val="24"/>
        </w:rPr>
      </w:pPr>
    </w:p>
    <w:p w:rsidR="00A0036A" w:rsidRDefault="00A0036A">
      <w:pPr>
        <w:spacing w:line="20" w:lineRule="exact"/>
        <w:rPr>
          <w:sz w:val="24"/>
          <w:szCs w:val="24"/>
        </w:rPr>
      </w:pPr>
    </w:p>
    <w:p w:rsidR="00A0036A" w:rsidRDefault="00A0036A">
      <w:pPr>
        <w:spacing w:line="20" w:lineRule="exact"/>
        <w:rPr>
          <w:sz w:val="24"/>
          <w:szCs w:val="24"/>
        </w:rPr>
      </w:pPr>
    </w:p>
    <w:p w:rsidR="00A0036A" w:rsidRDefault="00A0036A">
      <w:pPr>
        <w:spacing w:line="20" w:lineRule="exact"/>
        <w:rPr>
          <w:sz w:val="24"/>
          <w:szCs w:val="24"/>
        </w:rPr>
      </w:pPr>
    </w:p>
    <w:p w:rsidR="00A0036A" w:rsidRDefault="00A0036A">
      <w:pPr>
        <w:spacing w:line="20" w:lineRule="exact"/>
        <w:rPr>
          <w:sz w:val="24"/>
          <w:szCs w:val="24"/>
        </w:rPr>
      </w:pPr>
    </w:p>
    <w:p w:rsidR="00A0036A" w:rsidRDefault="002B3DAA" w:rsidP="00D95CA0">
      <w:pPr>
        <w:spacing w:line="352" w:lineRule="exact"/>
        <w:ind w:left="5380" w:firstLineChars="150" w:firstLine="1080"/>
        <w:rPr>
          <w:rFonts w:ascii="仿宋" w:eastAsia="仿宋" w:hAnsi="仿宋" w:cs="宋体"/>
          <w:sz w:val="29"/>
          <w:szCs w:val="29"/>
        </w:rPr>
      </w:pPr>
      <w:r w:rsidRPr="002B3DAA">
        <w:rPr>
          <w:sz w:val="72"/>
        </w:rPr>
        <w:pict>
          <v:line id="直线 18" o:spid="_x0000_s2050" style="position:absolute;left:0;text-align:left;flip:y;z-index:251660288" from=".35pt,2.85pt" to="456.6pt,3.6pt" strokecolor="red" strokeweight="2.25pt"/>
        </w:pict>
      </w:r>
    </w:p>
    <w:p w:rsidR="00182428" w:rsidRDefault="00182428" w:rsidP="00D2798F">
      <w:pPr>
        <w:spacing w:line="560" w:lineRule="exact"/>
        <w:ind w:left="102" w:right="85"/>
        <w:jc w:val="center"/>
        <w:rPr>
          <w:rFonts w:ascii="方正大标宋简体" w:eastAsia="方正大标宋简体" w:hAnsi="仿宋" w:cs="宋体"/>
          <w:sz w:val="44"/>
          <w:szCs w:val="44"/>
        </w:rPr>
      </w:pPr>
    </w:p>
    <w:p w:rsidR="00A0036A" w:rsidRDefault="004E3F64" w:rsidP="00D2798F">
      <w:pPr>
        <w:spacing w:line="560" w:lineRule="exact"/>
        <w:ind w:left="102" w:right="85"/>
        <w:jc w:val="center"/>
        <w:rPr>
          <w:rFonts w:ascii="方正大标宋简体" w:eastAsia="方正大标宋简体" w:hAnsi="仿宋" w:cs="宋体"/>
          <w:sz w:val="44"/>
          <w:szCs w:val="44"/>
        </w:rPr>
      </w:pPr>
      <w:r>
        <w:rPr>
          <w:rFonts w:ascii="方正大标宋简体" w:eastAsia="方正大标宋简体" w:hAnsi="仿宋" w:cs="宋体" w:hint="eastAsia"/>
          <w:sz w:val="44"/>
          <w:szCs w:val="44"/>
        </w:rPr>
        <w:t>关于征求《</w:t>
      </w:r>
      <w:r w:rsidR="005423E0" w:rsidRPr="005423E0">
        <w:rPr>
          <w:rFonts w:ascii="方正大标宋简体" w:eastAsia="方正大标宋简体" w:hAnsi="仿宋" w:cs="宋体" w:hint="eastAsia"/>
          <w:sz w:val="44"/>
          <w:szCs w:val="44"/>
        </w:rPr>
        <w:t>兴宁市安全风险分级管控实施方案</w:t>
      </w:r>
      <w:r>
        <w:rPr>
          <w:rFonts w:ascii="方正大标宋简体" w:eastAsia="方正大标宋简体" w:hAnsi="仿宋" w:cs="宋体" w:hint="eastAsia"/>
          <w:sz w:val="44"/>
          <w:szCs w:val="44"/>
        </w:rPr>
        <w:t>（征求意见稿）》意见建议的函</w:t>
      </w:r>
    </w:p>
    <w:p w:rsidR="00A0036A" w:rsidRDefault="00A0036A">
      <w:pPr>
        <w:spacing w:line="560" w:lineRule="exact"/>
        <w:ind w:right="86"/>
        <w:jc w:val="both"/>
        <w:rPr>
          <w:rFonts w:ascii="仿宋" w:eastAsia="仿宋" w:hAnsi="仿宋" w:cs="宋体"/>
          <w:sz w:val="32"/>
          <w:szCs w:val="32"/>
        </w:rPr>
      </w:pPr>
    </w:p>
    <w:p w:rsidR="00A0036A" w:rsidRPr="00FE457E" w:rsidRDefault="004E3F64" w:rsidP="00BB1B1E">
      <w:pPr>
        <w:spacing w:line="500" w:lineRule="exact"/>
        <w:ind w:right="86"/>
        <w:rPr>
          <w:rFonts w:ascii="仿宋" w:eastAsia="仿宋" w:hAnsi="仿宋"/>
          <w:sz w:val="32"/>
          <w:szCs w:val="32"/>
        </w:rPr>
      </w:pPr>
      <w:r w:rsidRPr="00FE457E">
        <w:rPr>
          <w:rFonts w:ascii="仿宋" w:eastAsia="仿宋" w:hAnsi="仿宋" w:cs="宋体" w:hint="eastAsia"/>
          <w:sz w:val="32"/>
          <w:szCs w:val="32"/>
        </w:rPr>
        <w:t>各镇人民政府、街道办事处</w:t>
      </w:r>
      <w:r w:rsidRPr="00FE457E">
        <w:rPr>
          <w:rFonts w:ascii="仿宋" w:eastAsia="仿宋" w:hAnsi="仿宋" w:cs="宋体"/>
          <w:sz w:val="32"/>
          <w:szCs w:val="32"/>
        </w:rPr>
        <w:t>，市</w:t>
      </w:r>
      <w:r w:rsidR="00D95CA0">
        <w:rPr>
          <w:rFonts w:ascii="仿宋" w:eastAsia="仿宋" w:hAnsi="仿宋" w:cs="宋体" w:hint="eastAsia"/>
          <w:sz w:val="32"/>
          <w:szCs w:val="32"/>
        </w:rPr>
        <w:t>直</w:t>
      </w:r>
      <w:r w:rsidRPr="00FE457E">
        <w:rPr>
          <w:rFonts w:ascii="仿宋" w:eastAsia="仿宋" w:hAnsi="仿宋" w:cs="宋体" w:hint="eastAsia"/>
          <w:sz w:val="32"/>
          <w:szCs w:val="32"/>
        </w:rPr>
        <w:t>和</w:t>
      </w:r>
      <w:r w:rsidRPr="00FE457E">
        <w:rPr>
          <w:rFonts w:ascii="仿宋" w:eastAsia="仿宋" w:hAnsi="仿宋" w:cs="宋体"/>
          <w:sz w:val="32"/>
          <w:szCs w:val="32"/>
        </w:rPr>
        <w:t>省</w:t>
      </w:r>
      <w:r w:rsidRPr="00FE457E">
        <w:rPr>
          <w:rFonts w:ascii="仿宋" w:eastAsia="仿宋" w:hAnsi="仿宋" w:cs="宋体" w:hint="eastAsia"/>
          <w:sz w:val="32"/>
          <w:szCs w:val="32"/>
        </w:rPr>
        <w:t>、</w:t>
      </w:r>
      <w:proofErr w:type="gramStart"/>
      <w:r w:rsidRPr="00FE457E">
        <w:rPr>
          <w:rFonts w:ascii="仿宋" w:eastAsia="仿宋" w:hAnsi="仿宋" w:cs="宋体" w:hint="eastAsia"/>
          <w:sz w:val="32"/>
          <w:szCs w:val="32"/>
        </w:rPr>
        <w:t>梅</w:t>
      </w:r>
      <w:r w:rsidRPr="00FE457E">
        <w:rPr>
          <w:rFonts w:ascii="仿宋" w:eastAsia="仿宋" w:hAnsi="仿宋" w:cs="宋体"/>
          <w:sz w:val="32"/>
          <w:szCs w:val="32"/>
        </w:rPr>
        <w:t>驻</w:t>
      </w:r>
      <w:r w:rsidRPr="00FE457E">
        <w:rPr>
          <w:rFonts w:ascii="仿宋" w:eastAsia="仿宋" w:hAnsi="仿宋" w:cs="宋体" w:hint="eastAsia"/>
          <w:sz w:val="32"/>
          <w:szCs w:val="32"/>
        </w:rPr>
        <w:t>兴</w:t>
      </w:r>
      <w:proofErr w:type="gramEnd"/>
      <w:r w:rsidR="005423E0">
        <w:rPr>
          <w:rFonts w:ascii="仿宋" w:eastAsia="仿宋" w:hAnsi="仿宋" w:cs="宋体" w:hint="eastAsia"/>
          <w:sz w:val="32"/>
          <w:szCs w:val="32"/>
        </w:rPr>
        <w:t>有关</w:t>
      </w:r>
      <w:r w:rsidRPr="00FE457E">
        <w:rPr>
          <w:rFonts w:ascii="仿宋" w:eastAsia="仿宋" w:hAnsi="仿宋" w:cs="宋体"/>
          <w:sz w:val="32"/>
          <w:szCs w:val="32"/>
        </w:rPr>
        <w:t>单位：</w:t>
      </w:r>
    </w:p>
    <w:p w:rsidR="00A0036A" w:rsidRPr="005423E0" w:rsidRDefault="005423E0" w:rsidP="00BB1B1E">
      <w:pPr>
        <w:spacing w:line="500" w:lineRule="exact"/>
        <w:ind w:right="86" w:firstLineChars="200" w:firstLine="640"/>
        <w:rPr>
          <w:rFonts w:ascii="华文仿宋" w:eastAsia="华文仿宋" w:hAnsi="华文仿宋"/>
          <w:bCs/>
          <w:sz w:val="32"/>
          <w:szCs w:val="32"/>
        </w:rPr>
      </w:pPr>
      <w:r w:rsidRPr="005423E0">
        <w:rPr>
          <w:rFonts w:ascii="华文仿宋" w:eastAsia="华文仿宋" w:hAnsi="华文仿宋" w:hint="eastAsia"/>
          <w:bCs/>
          <w:sz w:val="32"/>
          <w:szCs w:val="32"/>
        </w:rPr>
        <w:t>根据《广东省应急管理厅关于安全风险分级管控办法（试行）》</w:t>
      </w:r>
      <w:r>
        <w:rPr>
          <w:rFonts w:ascii="华文仿宋" w:eastAsia="华文仿宋" w:hAnsi="华文仿宋" w:hint="eastAsia"/>
          <w:bCs/>
          <w:sz w:val="32"/>
          <w:szCs w:val="32"/>
        </w:rPr>
        <w:t>和</w:t>
      </w:r>
      <w:r w:rsidRPr="005423E0">
        <w:rPr>
          <w:rFonts w:ascii="华文仿宋" w:eastAsia="华文仿宋" w:hAnsi="华文仿宋" w:hint="eastAsia"/>
          <w:bCs/>
          <w:sz w:val="32"/>
          <w:szCs w:val="32"/>
        </w:rPr>
        <w:t>《梅州市安全风险分级管控实施细则</w:t>
      </w:r>
      <w:r>
        <w:rPr>
          <w:rFonts w:ascii="华文仿宋" w:eastAsia="华文仿宋" w:hAnsi="华文仿宋" w:hint="eastAsia"/>
          <w:bCs/>
          <w:sz w:val="32"/>
          <w:szCs w:val="32"/>
        </w:rPr>
        <w:t>（试行）</w:t>
      </w:r>
      <w:r w:rsidRPr="005423E0">
        <w:rPr>
          <w:rFonts w:ascii="华文仿宋" w:eastAsia="华文仿宋" w:hAnsi="华文仿宋" w:hint="eastAsia"/>
          <w:bCs/>
          <w:sz w:val="32"/>
          <w:szCs w:val="32"/>
        </w:rPr>
        <w:t>》有关要求</w:t>
      </w:r>
      <w:r w:rsidR="004E3F64" w:rsidRPr="00FE457E">
        <w:rPr>
          <w:rFonts w:ascii="华文仿宋" w:eastAsia="华文仿宋" w:hAnsi="华文仿宋" w:hint="eastAsia"/>
          <w:bCs/>
          <w:sz w:val="32"/>
          <w:szCs w:val="32"/>
        </w:rPr>
        <w:t>，</w:t>
      </w:r>
      <w:r>
        <w:rPr>
          <w:rFonts w:ascii="华文仿宋" w:eastAsia="华文仿宋" w:hAnsi="华文仿宋" w:hint="eastAsia"/>
          <w:bCs/>
          <w:sz w:val="32"/>
          <w:szCs w:val="32"/>
        </w:rPr>
        <w:t>市应急管理局</w:t>
      </w:r>
      <w:r w:rsidR="004E3F64" w:rsidRPr="00FE457E">
        <w:rPr>
          <w:rFonts w:ascii="华文仿宋" w:eastAsia="华文仿宋" w:hAnsi="华文仿宋"/>
          <w:bCs/>
          <w:sz w:val="32"/>
          <w:szCs w:val="32"/>
        </w:rPr>
        <w:t>草拟了</w:t>
      </w:r>
      <w:r w:rsidR="004E3F64" w:rsidRPr="00FE457E">
        <w:rPr>
          <w:rFonts w:ascii="仿宋" w:eastAsia="仿宋" w:hAnsi="仿宋" w:cs="宋体"/>
          <w:sz w:val="32"/>
          <w:szCs w:val="32"/>
        </w:rPr>
        <w:t>《</w:t>
      </w:r>
      <w:r w:rsidRPr="005423E0">
        <w:rPr>
          <w:rFonts w:ascii="仿宋" w:eastAsia="仿宋" w:hAnsi="仿宋" w:cs="宋体" w:hint="eastAsia"/>
          <w:sz w:val="32"/>
          <w:szCs w:val="32"/>
        </w:rPr>
        <w:t>兴宁市安全风险分级管控实施方案（征求意见稿）</w:t>
      </w:r>
      <w:r w:rsidR="004E3F64" w:rsidRPr="00FE457E">
        <w:rPr>
          <w:rFonts w:ascii="仿宋" w:eastAsia="仿宋" w:hAnsi="仿宋" w:cs="宋体"/>
          <w:sz w:val="32"/>
          <w:szCs w:val="32"/>
        </w:rPr>
        <w:t>》，现征求你们意见</w:t>
      </w:r>
      <w:r w:rsidR="004E3F64" w:rsidRPr="00FE457E">
        <w:rPr>
          <w:rFonts w:ascii="仿宋" w:eastAsia="仿宋" w:hAnsi="仿宋" w:cs="宋体" w:hint="eastAsia"/>
          <w:sz w:val="32"/>
          <w:szCs w:val="32"/>
        </w:rPr>
        <w:t>建议</w:t>
      </w:r>
      <w:r w:rsidR="004E3F64" w:rsidRPr="00FE457E">
        <w:rPr>
          <w:rFonts w:ascii="仿宋" w:eastAsia="仿宋" w:hAnsi="仿宋" w:cs="宋体"/>
          <w:sz w:val="32"/>
          <w:szCs w:val="32"/>
        </w:rPr>
        <w:t>。请于</w:t>
      </w:r>
      <w:r>
        <w:rPr>
          <w:rFonts w:ascii="仿宋" w:eastAsia="仿宋" w:hAnsi="仿宋" w:cs="宋体" w:hint="eastAsia"/>
          <w:sz w:val="32"/>
          <w:szCs w:val="32"/>
        </w:rPr>
        <w:t>5</w:t>
      </w:r>
      <w:r w:rsidR="004E3F64" w:rsidRPr="00FE457E">
        <w:rPr>
          <w:rFonts w:ascii="仿宋" w:eastAsia="仿宋" w:hAnsi="仿宋" w:cs="宋体"/>
          <w:sz w:val="32"/>
          <w:szCs w:val="32"/>
        </w:rPr>
        <w:t>月</w:t>
      </w:r>
      <w:r>
        <w:rPr>
          <w:rFonts w:ascii="仿宋" w:eastAsia="仿宋" w:hAnsi="仿宋" w:cs="Arial" w:hint="eastAsia"/>
          <w:sz w:val="32"/>
          <w:szCs w:val="32"/>
        </w:rPr>
        <w:t>17</w:t>
      </w:r>
      <w:r w:rsidR="004E3F64" w:rsidRPr="00FE457E">
        <w:rPr>
          <w:rFonts w:ascii="仿宋" w:eastAsia="仿宋" w:hAnsi="仿宋" w:cs="宋体"/>
          <w:sz w:val="32"/>
          <w:szCs w:val="32"/>
        </w:rPr>
        <w:t>日前将有关书面意见（</w:t>
      </w:r>
      <w:proofErr w:type="gramStart"/>
      <w:r w:rsidR="004E3F64" w:rsidRPr="00FE457E">
        <w:rPr>
          <w:rFonts w:ascii="仿宋" w:eastAsia="仿宋" w:hAnsi="仿宋" w:cs="宋体"/>
          <w:sz w:val="32"/>
          <w:szCs w:val="32"/>
        </w:rPr>
        <w:t>含无意见</w:t>
      </w:r>
      <w:proofErr w:type="gramEnd"/>
      <w:r w:rsidR="004E3F64" w:rsidRPr="00FE457E">
        <w:rPr>
          <w:rFonts w:ascii="仿宋" w:eastAsia="仿宋" w:hAnsi="仿宋" w:cs="宋体"/>
          <w:sz w:val="32"/>
          <w:szCs w:val="32"/>
        </w:rPr>
        <w:t>）反馈至市</w:t>
      </w:r>
      <w:r>
        <w:rPr>
          <w:rFonts w:ascii="仿宋" w:eastAsia="仿宋" w:hAnsi="仿宋" w:cs="宋体" w:hint="eastAsia"/>
          <w:sz w:val="32"/>
          <w:szCs w:val="32"/>
        </w:rPr>
        <w:t>应急管理局</w:t>
      </w:r>
      <w:r w:rsidR="004E3F64" w:rsidRPr="00FE457E">
        <w:rPr>
          <w:rFonts w:ascii="仿宋" w:eastAsia="仿宋" w:hAnsi="仿宋" w:cs="宋体"/>
          <w:sz w:val="32"/>
          <w:szCs w:val="32"/>
        </w:rPr>
        <w:t>（联系电话：</w:t>
      </w:r>
      <w:r w:rsidR="004E3F64" w:rsidRPr="00FE457E">
        <w:rPr>
          <w:rFonts w:ascii="仿宋" w:eastAsia="仿宋" w:hAnsi="仿宋" w:cs="Arial" w:hint="eastAsia"/>
          <w:sz w:val="32"/>
          <w:szCs w:val="32"/>
        </w:rPr>
        <w:t>3331692</w:t>
      </w:r>
      <w:r w:rsidR="004E3F64" w:rsidRPr="00FE457E">
        <w:rPr>
          <w:rFonts w:ascii="仿宋" w:eastAsia="仿宋" w:hAnsi="仿宋" w:cs="宋体"/>
          <w:sz w:val="32"/>
          <w:szCs w:val="32"/>
        </w:rPr>
        <w:t>，传真：</w:t>
      </w:r>
      <w:r w:rsidR="004E3F64" w:rsidRPr="00FE457E">
        <w:rPr>
          <w:rFonts w:ascii="仿宋" w:eastAsia="仿宋" w:hAnsi="仿宋" w:cs="Arial"/>
          <w:sz w:val="32"/>
          <w:szCs w:val="32"/>
        </w:rPr>
        <w:t>3334728</w:t>
      </w:r>
      <w:r w:rsidR="004E3F64" w:rsidRPr="00FE457E">
        <w:rPr>
          <w:rFonts w:ascii="仿宋" w:eastAsia="仿宋" w:hAnsi="仿宋" w:cs="宋体"/>
          <w:sz w:val="32"/>
          <w:szCs w:val="32"/>
        </w:rPr>
        <w:t>，</w:t>
      </w:r>
      <w:hyperlink r:id="rId8"/>
      <w:r w:rsidR="004E3F64" w:rsidRPr="00FE457E">
        <w:rPr>
          <w:rFonts w:ascii="仿宋" w:eastAsia="仿宋" w:hAnsi="仿宋" w:cs="宋体"/>
          <w:sz w:val="32"/>
          <w:szCs w:val="32"/>
        </w:rPr>
        <w:t>邮箱：</w:t>
      </w:r>
      <w:r w:rsidR="004E3F64" w:rsidRPr="00FE457E">
        <w:rPr>
          <w:rFonts w:ascii="仿宋" w:eastAsia="仿宋" w:hAnsi="仿宋"/>
          <w:sz w:val="32"/>
          <w:szCs w:val="32"/>
        </w:rPr>
        <w:t>xnajj@163.com</w:t>
      </w:r>
      <w:r w:rsidR="004E3F64" w:rsidRPr="00FE457E">
        <w:rPr>
          <w:rFonts w:ascii="仿宋" w:eastAsia="仿宋" w:hAnsi="仿宋" w:cs="宋体"/>
          <w:sz w:val="32"/>
          <w:szCs w:val="32"/>
        </w:rPr>
        <w:t>）。</w:t>
      </w:r>
    </w:p>
    <w:p w:rsidR="00A0036A" w:rsidRPr="00FE457E" w:rsidRDefault="00A0036A" w:rsidP="00BB1B1E">
      <w:pPr>
        <w:spacing w:line="500" w:lineRule="exact"/>
        <w:rPr>
          <w:rFonts w:ascii="仿宋" w:eastAsia="仿宋" w:hAnsi="仿宋"/>
          <w:sz w:val="32"/>
          <w:szCs w:val="32"/>
        </w:rPr>
      </w:pPr>
    </w:p>
    <w:p w:rsidR="00A0036A" w:rsidRPr="00FE457E" w:rsidRDefault="004E3F64" w:rsidP="00BB1B1E">
      <w:pPr>
        <w:spacing w:line="500" w:lineRule="exact"/>
        <w:ind w:right="86" w:firstLineChars="200" w:firstLine="600"/>
        <w:rPr>
          <w:rFonts w:ascii="仿宋" w:eastAsia="仿宋" w:hAnsi="仿宋" w:cs="宋体"/>
          <w:sz w:val="30"/>
          <w:szCs w:val="30"/>
        </w:rPr>
      </w:pPr>
      <w:r w:rsidRPr="00FE457E">
        <w:rPr>
          <w:rFonts w:ascii="仿宋" w:eastAsia="仿宋" w:hAnsi="仿宋" w:cs="宋体"/>
          <w:sz w:val="30"/>
          <w:szCs w:val="30"/>
        </w:rPr>
        <w:t>附件：</w:t>
      </w:r>
      <w:r w:rsidR="005423E0" w:rsidRPr="005423E0">
        <w:rPr>
          <w:rFonts w:ascii="仿宋" w:eastAsia="仿宋" w:hAnsi="仿宋" w:cs="宋体" w:hint="eastAsia"/>
          <w:sz w:val="30"/>
          <w:szCs w:val="30"/>
        </w:rPr>
        <w:t>兴宁市安全风险分级管</w:t>
      </w:r>
      <w:proofErr w:type="gramStart"/>
      <w:r w:rsidR="005423E0" w:rsidRPr="005423E0">
        <w:rPr>
          <w:rFonts w:ascii="仿宋" w:eastAsia="仿宋" w:hAnsi="仿宋" w:cs="宋体" w:hint="eastAsia"/>
          <w:sz w:val="30"/>
          <w:szCs w:val="30"/>
        </w:rPr>
        <w:t>控实施</w:t>
      </w:r>
      <w:proofErr w:type="gramEnd"/>
      <w:r w:rsidR="005423E0" w:rsidRPr="005423E0">
        <w:rPr>
          <w:rFonts w:ascii="仿宋" w:eastAsia="仿宋" w:hAnsi="仿宋" w:cs="宋体" w:hint="eastAsia"/>
          <w:sz w:val="30"/>
          <w:szCs w:val="30"/>
        </w:rPr>
        <w:t>方案（征求意见稿）</w:t>
      </w:r>
    </w:p>
    <w:p w:rsidR="00A0036A" w:rsidRPr="00FE457E" w:rsidRDefault="00A0036A" w:rsidP="00BB1B1E">
      <w:pPr>
        <w:spacing w:line="500" w:lineRule="exact"/>
        <w:rPr>
          <w:rFonts w:ascii="仿宋" w:eastAsia="仿宋" w:hAnsi="仿宋"/>
          <w:sz w:val="32"/>
          <w:szCs w:val="32"/>
        </w:rPr>
      </w:pPr>
    </w:p>
    <w:p w:rsidR="00A0036A" w:rsidRPr="00FE457E" w:rsidRDefault="00A0036A" w:rsidP="00BB1B1E">
      <w:pPr>
        <w:spacing w:line="500" w:lineRule="exact"/>
        <w:rPr>
          <w:rFonts w:ascii="仿宋" w:eastAsia="仿宋" w:hAnsi="仿宋"/>
          <w:sz w:val="32"/>
          <w:szCs w:val="32"/>
        </w:rPr>
      </w:pPr>
    </w:p>
    <w:p w:rsidR="00A0036A" w:rsidRPr="00FE457E" w:rsidRDefault="004E3F64" w:rsidP="00BB1B1E">
      <w:pPr>
        <w:spacing w:line="500" w:lineRule="exact"/>
        <w:ind w:left="4260" w:firstLineChars="300" w:firstLine="960"/>
        <w:rPr>
          <w:rFonts w:ascii="仿宋" w:eastAsia="仿宋" w:hAnsi="仿宋"/>
          <w:sz w:val="32"/>
          <w:szCs w:val="32"/>
        </w:rPr>
      </w:pPr>
      <w:r w:rsidRPr="00FE457E">
        <w:rPr>
          <w:rFonts w:ascii="仿宋" w:eastAsia="仿宋" w:hAnsi="仿宋" w:cs="宋体" w:hint="eastAsia"/>
          <w:sz w:val="32"/>
          <w:szCs w:val="32"/>
        </w:rPr>
        <w:t>兴宁</w:t>
      </w:r>
      <w:r w:rsidRPr="00FE457E">
        <w:rPr>
          <w:rFonts w:ascii="仿宋" w:eastAsia="仿宋" w:hAnsi="仿宋" w:cs="宋体"/>
          <w:sz w:val="32"/>
          <w:szCs w:val="32"/>
        </w:rPr>
        <w:t>市</w:t>
      </w:r>
      <w:r w:rsidR="005423E0">
        <w:rPr>
          <w:rFonts w:ascii="仿宋" w:eastAsia="仿宋" w:hAnsi="仿宋" w:cs="宋体" w:hint="eastAsia"/>
          <w:sz w:val="32"/>
          <w:szCs w:val="32"/>
        </w:rPr>
        <w:t>应急管理局</w:t>
      </w:r>
    </w:p>
    <w:p w:rsidR="00A0036A" w:rsidRPr="00FE457E" w:rsidRDefault="004E3F64" w:rsidP="00BB1B1E">
      <w:pPr>
        <w:spacing w:line="500" w:lineRule="exact"/>
        <w:ind w:left="5220" w:firstLineChars="50" w:firstLine="160"/>
        <w:rPr>
          <w:rFonts w:ascii="仿宋" w:eastAsia="仿宋" w:hAnsi="仿宋"/>
          <w:sz w:val="32"/>
          <w:szCs w:val="32"/>
        </w:rPr>
      </w:pPr>
      <w:r w:rsidRPr="00FE457E">
        <w:rPr>
          <w:rFonts w:ascii="仿宋" w:eastAsia="仿宋" w:hAnsi="仿宋" w:cs="Arial"/>
          <w:sz w:val="32"/>
          <w:szCs w:val="32"/>
        </w:rPr>
        <w:t>201</w:t>
      </w:r>
      <w:r w:rsidRPr="00FE457E">
        <w:rPr>
          <w:rFonts w:ascii="仿宋" w:eastAsia="仿宋" w:hAnsi="仿宋" w:cs="Arial" w:hint="eastAsia"/>
          <w:sz w:val="32"/>
          <w:szCs w:val="32"/>
        </w:rPr>
        <w:t>9</w:t>
      </w:r>
      <w:r w:rsidRPr="00FE457E">
        <w:rPr>
          <w:rFonts w:ascii="仿宋" w:eastAsia="仿宋" w:hAnsi="仿宋" w:cs="Arial"/>
          <w:sz w:val="32"/>
          <w:szCs w:val="32"/>
        </w:rPr>
        <w:t xml:space="preserve"> </w:t>
      </w:r>
      <w:r w:rsidRPr="00FE457E">
        <w:rPr>
          <w:rFonts w:ascii="仿宋" w:eastAsia="仿宋" w:hAnsi="仿宋" w:cs="宋体"/>
          <w:sz w:val="32"/>
          <w:szCs w:val="32"/>
        </w:rPr>
        <w:t>年</w:t>
      </w:r>
      <w:r w:rsidR="005423E0">
        <w:rPr>
          <w:rFonts w:ascii="仿宋" w:eastAsia="仿宋" w:hAnsi="仿宋" w:cs="Arial" w:hint="eastAsia"/>
          <w:sz w:val="32"/>
          <w:szCs w:val="32"/>
        </w:rPr>
        <w:t>5</w:t>
      </w:r>
      <w:r w:rsidRPr="00FE457E">
        <w:rPr>
          <w:rFonts w:ascii="仿宋" w:eastAsia="仿宋" w:hAnsi="仿宋" w:cs="宋体"/>
          <w:sz w:val="32"/>
          <w:szCs w:val="32"/>
        </w:rPr>
        <w:t>月</w:t>
      </w:r>
      <w:r w:rsidR="000D4200">
        <w:rPr>
          <w:rFonts w:ascii="仿宋" w:eastAsia="仿宋" w:hAnsi="仿宋" w:cs="Arial" w:hint="eastAsia"/>
          <w:sz w:val="32"/>
          <w:szCs w:val="32"/>
        </w:rPr>
        <w:t>7</w:t>
      </w:r>
      <w:r w:rsidRPr="00FE457E">
        <w:rPr>
          <w:rFonts w:ascii="仿宋" w:eastAsia="仿宋" w:hAnsi="仿宋" w:cs="宋体"/>
          <w:sz w:val="32"/>
          <w:szCs w:val="32"/>
        </w:rPr>
        <w:t>日</w:t>
      </w:r>
    </w:p>
    <w:p w:rsidR="00A0036A" w:rsidRPr="00FE457E" w:rsidRDefault="00A0036A">
      <w:pPr>
        <w:spacing w:line="500" w:lineRule="exact"/>
        <w:rPr>
          <w:sz w:val="20"/>
          <w:szCs w:val="20"/>
        </w:rPr>
        <w:sectPr w:rsidR="00A0036A" w:rsidRPr="00FE457E">
          <w:footerReference w:type="default" r:id="rId9"/>
          <w:pgSz w:w="11900" w:h="16838"/>
          <w:pgMar w:top="1440" w:right="1440" w:bottom="1107" w:left="1440" w:header="0" w:footer="0" w:gutter="0"/>
          <w:pgNumType w:fmt="numberInDash"/>
          <w:cols w:space="720" w:equalWidth="0">
            <w:col w:w="9026"/>
          </w:cols>
        </w:sectPr>
      </w:pPr>
    </w:p>
    <w:p w:rsidR="00134790" w:rsidRDefault="00134790" w:rsidP="00134790">
      <w:pPr>
        <w:jc w:val="center"/>
        <w:rPr>
          <w:rFonts w:ascii="方正大标宋简体" w:eastAsia="方正大标宋简体" w:hAnsi="文星标宋" w:cs="文星标宋" w:hint="eastAsia"/>
          <w:bCs/>
          <w:sz w:val="44"/>
          <w:szCs w:val="44"/>
        </w:rPr>
      </w:pPr>
      <w:bookmarkStart w:id="0" w:name="page2"/>
      <w:bookmarkEnd w:id="0"/>
      <w:r>
        <w:rPr>
          <w:rFonts w:ascii="方正大标宋简体" w:eastAsia="方正大标宋简体" w:hAnsi="文星标宋" w:cs="文星标宋" w:hint="eastAsia"/>
          <w:bCs/>
          <w:sz w:val="44"/>
          <w:szCs w:val="44"/>
        </w:rPr>
        <w:lastRenderedPageBreak/>
        <w:t>兴宁市安全风险分级管</w:t>
      </w:r>
      <w:proofErr w:type="gramStart"/>
      <w:r>
        <w:rPr>
          <w:rFonts w:ascii="方正大标宋简体" w:eastAsia="方正大标宋简体" w:hAnsi="文星标宋" w:cs="文星标宋" w:hint="eastAsia"/>
          <w:bCs/>
          <w:sz w:val="44"/>
          <w:szCs w:val="44"/>
        </w:rPr>
        <w:t>控实施</w:t>
      </w:r>
      <w:proofErr w:type="gramEnd"/>
      <w:r>
        <w:rPr>
          <w:rFonts w:ascii="方正大标宋简体" w:eastAsia="方正大标宋简体" w:hAnsi="文星标宋" w:cs="文星标宋" w:hint="eastAsia"/>
          <w:bCs/>
          <w:sz w:val="44"/>
          <w:szCs w:val="44"/>
        </w:rPr>
        <w:t>方案（试行）</w:t>
      </w:r>
    </w:p>
    <w:p w:rsidR="00134790" w:rsidRPr="00134790" w:rsidRDefault="00134790" w:rsidP="00134790">
      <w:pPr>
        <w:jc w:val="center"/>
        <w:rPr>
          <w:rFonts w:ascii="仿宋" w:eastAsia="仿宋" w:hAnsi="仿宋" w:cs="文星标宋"/>
          <w:b/>
          <w:bCs/>
          <w:sz w:val="32"/>
          <w:szCs w:val="32"/>
        </w:rPr>
      </w:pPr>
      <w:r w:rsidRPr="00134790">
        <w:rPr>
          <w:rFonts w:ascii="仿宋" w:eastAsia="仿宋" w:hAnsi="仿宋" w:cs="文星标宋" w:hint="eastAsia"/>
          <w:b/>
          <w:bCs/>
          <w:sz w:val="32"/>
          <w:szCs w:val="32"/>
        </w:rPr>
        <w:t>（征求意见稿）</w:t>
      </w:r>
    </w:p>
    <w:p w:rsidR="00134790" w:rsidRDefault="00134790" w:rsidP="00134790">
      <w:pPr>
        <w:spacing w:line="560" w:lineRule="exact"/>
        <w:ind w:firstLineChars="196" w:firstLine="628"/>
        <w:rPr>
          <w:rFonts w:ascii="文星仿宋" w:eastAsia="文星仿宋" w:hAnsi="仿宋"/>
          <w:b/>
          <w:sz w:val="32"/>
          <w:szCs w:val="32"/>
        </w:rPr>
      </w:pPr>
    </w:p>
    <w:p w:rsidR="00134790" w:rsidRPr="00361E50" w:rsidRDefault="00134790" w:rsidP="00BB1B1E">
      <w:pPr>
        <w:spacing w:line="560" w:lineRule="exact"/>
        <w:ind w:firstLineChars="200" w:firstLine="640"/>
        <w:jc w:val="both"/>
        <w:rPr>
          <w:rFonts w:ascii="仿宋" w:eastAsia="仿宋" w:hAnsi="仿宋" w:cs="华文仿宋"/>
          <w:sz w:val="32"/>
          <w:szCs w:val="32"/>
        </w:rPr>
      </w:pPr>
      <w:r w:rsidRPr="00361E50">
        <w:rPr>
          <w:rFonts w:ascii="仿宋" w:eastAsia="仿宋" w:hAnsi="仿宋" w:cs="华文仿宋" w:hint="eastAsia"/>
          <w:sz w:val="32"/>
          <w:szCs w:val="32"/>
        </w:rPr>
        <w:t>为建立健全安全风险分级管控机制，有效防范和遏制较大以上生产安全事故，依据</w:t>
      </w:r>
      <w:r w:rsidR="00BB1B1E">
        <w:rPr>
          <w:rFonts w:ascii="仿宋" w:eastAsia="仿宋" w:hAnsi="仿宋" w:cs="华文仿宋" w:hint="eastAsia"/>
          <w:sz w:val="32"/>
          <w:szCs w:val="32"/>
        </w:rPr>
        <w:t>中华人民共和国</w:t>
      </w:r>
      <w:r w:rsidRPr="00361E50">
        <w:rPr>
          <w:rFonts w:ascii="仿宋" w:eastAsia="仿宋" w:hAnsi="仿宋" w:cs="华文仿宋" w:hint="eastAsia"/>
          <w:sz w:val="32"/>
          <w:szCs w:val="32"/>
        </w:rPr>
        <w:t>《安全生产法》《广东省安全生产条例》《地方党政领导干部安全生产责任制规定》《国务院安委会办公室标本兼治遏制重特大事故工作指南》《中共梅州市委 梅州市人民政府关于推进安全生产领域改革发展的实施意见》《中共兴宁市委 兴宁市人民政府关于推进安全生产领域改革发展的实施方案》《广东省应急管理厅关于安全风险分级管控办法（试行）》《梅州市安全风险分级管控实施细则（试行）》等法律法规和规定，制定本实施方案。</w:t>
      </w:r>
    </w:p>
    <w:p w:rsidR="00134790" w:rsidRPr="00361E50" w:rsidRDefault="00134790" w:rsidP="00BB1B1E">
      <w:pPr>
        <w:spacing w:line="560" w:lineRule="exact"/>
        <w:ind w:firstLineChars="200" w:firstLine="640"/>
        <w:jc w:val="both"/>
        <w:rPr>
          <w:rFonts w:ascii="黑体" w:eastAsia="黑体" w:hAnsi="黑体" w:cs="文星仿宋"/>
          <w:sz w:val="32"/>
          <w:szCs w:val="32"/>
        </w:rPr>
      </w:pPr>
      <w:r w:rsidRPr="00361E50">
        <w:rPr>
          <w:rFonts w:ascii="黑体" w:eastAsia="黑体" w:hAnsi="黑体" w:cs="文星仿宋" w:hint="eastAsia"/>
          <w:sz w:val="32"/>
          <w:szCs w:val="32"/>
        </w:rPr>
        <w:t>一、指导思想</w:t>
      </w:r>
    </w:p>
    <w:p w:rsidR="00134790" w:rsidRPr="003D074F" w:rsidRDefault="00134790" w:rsidP="00BB1B1E">
      <w:pPr>
        <w:spacing w:line="560" w:lineRule="exact"/>
        <w:ind w:firstLineChars="200" w:firstLine="640"/>
        <w:jc w:val="both"/>
        <w:rPr>
          <w:rFonts w:ascii="楷体" w:eastAsia="楷体" w:hAnsi="楷体" w:cs="文星仿宋"/>
          <w:sz w:val="32"/>
          <w:szCs w:val="32"/>
        </w:rPr>
      </w:pPr>
      <w:r w:rsidRPr="003D074F">
        <w:rPr>
          <w:rFonts w:ascii="楷体" w:eastAsia="楷体" w:hAnsi="楷体" w:cs="文星仿宋" w:hint="eastAsia"/>
          <w:sz w:val="32"/>
          <w:szCs w:val="32"/>
        </w:rPr>
        <w:t>（一）指导思想</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hint="eastAsia"/>
          <w:sz w:val="32"/>
          <w:szCs w:val="32"/>
        </w:rPr>
        <w:t>以习近平新时代中国特色社会主义思想为指导，全面贯彻党的十九大和十九届二中、三中全会精神，深入贯彻习近平总书记关于应急管理和安全生产工作的重要讲话、批示指示精神和系列论述精神，切实增强“四个意识”，牢固树立发展决不能以牺牲安全为代价的红线意识，按照高质量发展要求，坚持安全发展、科学治理，加强安全风险分级管控，切实保障人民群众生命财产安全。</w:t>
      </w:r>
    </w:p>
    <w:p w:rsidR="00134790" w:rsidRPr="003D074F" w:rsidRDefault="00134790" w:rsidP="00BB1B1E">
      <w:pPr>
        <w:spacing w:line="560" w:lineRule="exact"/>
        <w:ind w:firstLineChars="200" w:firstLine="640"/>
        <w:jc w:val="both"/>
        <w:rPr>
          <w:rFonts w:ascii="楷体" w:eastAsia="楷体" w:hAnsi="楷体" w:cs="文星仿宋"/>
          <w:sz w:val="32"/>
          <w:szCs w:val="32"/>
        </w:rPr>
      </w:pPr>
      <w:r w:rsidRPr="003D074F">
        <w:rPr>
          <w:rFonts w:ascii="楷体" w:eastAsia="楷体" w:hAnsi="楷体" w:cs="文星仿宋" w:hint="eastAsia"/>
          <w:sz w:val="32"/>
          <w:szCs w:val="32"/>
        </w:rPr>
        <w:t>（二）基本原则</w:t>
      </w:r>
    </w:p>
    <w:p w:rsidR="00134790" w:rsidRPr="00361E50" w:rsidRDefault="00134790" w:rsidP="00BB1B1E">
      <w:pPr>
        <w:spacing w:line="560" w:lineRule="exact"/>
        <w:ind w:firstLineChars="200" w:firstLine="643"/>
        <w:jc w:val="both"/>
        <w:rPr>
          <w:rFonts w:ascii="仿宋" w:eastAsia="仿宋" w:hAnsi="仿宋"/>
          <w:sz w:val="32"/>
          <w:szCs w:val="32"/>
        </w:rPr>
      </w:pPr>
      <w:r w:rsidRPr="00361E50">
        <w:rPr>
          <w:rFonts w:ascii="仿宋" w:eastAsia="仿宋" w:hAnsi="仿宋" w:cs="文星仿宋" w:hint="eastAsia"/>
          <w:b/>
          <w:sz w:val="32"/>
          <w:szCs w:val="32"/>
        </w:rPr>
        <w:t>1.适用范围。</w:t>
      </w:r>
      <w:r w:rsidRPr="00361E50">
        <w:rPr>
          <w:rFonts w:ascii="仿宋" w:eastAsia="仿宋" w:hAnsi="仿宋" w:hint="eastAsia"/>
          <w:sz w:val="32"/>
          <w:szCs w:val="32"/>
        </w:rPr>
        <w:t>本市行政区域内各类生产经营单位及人员密集场所、大型建设项目、重点部位、重点设备设施、大型群众性活动等开展安全风险分级管控（以下简称风险管控），以及市镇两</w:t>
      </w:r>
      <w:r w:rsidRPr="00361E50">
        <w:rPr>
          <w:rFonts w:ascii="仿宋" w:eastAsia="仿宋" w:hAnsi="仿宋" w:hint="eastAsia"/>
          <w:sz w:val="32"/>
          <w:szCs w:val="32"/>
        </w:rPr>
        <w:lastRenderedPageBreak/>
        <w:t>级政府、市负有相关监督管理职责的部门对风险管</w:t>
      </w:r>
      <w:proofErr w:type="gramStart"/>
      <w:r w:rsidRPr="00361E50">
        <w:rPr>
          <w:rFonts w:ascii="仿宋" w:eastAsia="仿宋" w:hAnsi="仿宋" w:hint="eastAsia"/>
          <w:sz w:val="32"/>
          <w:szCs w:val="32"/>
        </w:rPr>
        <w:t>控实施</w:t>
      </w:r>
      <w:proofErr w:type="gramEnd"/>
      <w:r w:rsidRPr="00361E50">
        <w:rPr>
          <w:rFonts w:ascii="仿宋" w:eastAsia="仿宋" w:hAnsi="仿宋" w:hint="eastAsia"/>
          <w:sz w:val="32"/>
          <w:szCs w:val="32"/>
        </w:rPr>
        <w:t>监督管理，适用本方案。</w:t>
      </w:r>
    </w:p>
    <w:p w:rsidR="00134790" w:rsidRPr="00361E50" w:rsidRDefault="00134790" w:rsidP="00BB1B1E">
      <w:pPr>
        <w:spacing w:line="560" w:lineRule="exact"/>
        <w:ind w:firstLineChars="200" w:firstLine="643"/>
        <w:jc w:val="both"/>
        <w:rPr>
          <w:rFonts w:ascii="仿宋" w:eastAsia="仿宋" w:hAnsi="仿宋"/>
          <w:sz w:val="32"/>
          <w:szCs w:val="32"/>
        </w:rPr>
      </w:pPr>
      <w:r w:rsidRPr="00361E50">
        <w:rPr>
          <w:rFonts w:ascii="仿宋" w:eastAsia="仿宋" w:hAnsi="仿宋" w:cs="文星仿宋" w:hint="eastAsia"/>
          <w:b/>
          <w:sz w:val="32"/>
          <w:szCs w:val="32"/>
        </w:rPr>
        <w:t>2.适用机制。</w:t>
      </w:r>
      <w:r w:rsidRPr="00361E50">
        <w:rPr>
          <w:rFonts w:ascii="仿宋" w:eastAsia="仿宋" w:hAnsi="仿宋" w:hint="eastAsia"/>
          <w:sz w:val="32"/>
          <w:szCs w:val="32"/>
        </w:rPr>
        <w:t>风险分级管</w:t>
      </w:r>
      <w:proofErr w:type="gramStart"/>
      <w:r w:rsidRPr="00361E50">
        <w:rPr>
          <w:rFonts w:ascii="仿宋" w:eastAsia="仿宋" w:hAnsi="仿宋" w:hint="eastAsia"/>
          <w:sz w:val="32"/>
          <w:szCs w:val="32"/>
        </w:rPr>
        <w:t>控应当</w:t>
      </w:r>
      <w:proofErr w:type="gramEnd"/>
      <w:r w:rsidRPr="00361E50">
        <w:rPr>
          <w:rFonts w:ascii="仿宋" w:eastAsia="仿宋" w:hAnsi="仿宋" w:hint="eastAsia"/>
          <w:sz w:val="32"/>
          <w:szCs w:val="32"/>
        </w:rPr>
        <w:t>与隐患排查治理有机结合，实施双重预防。本方案所称安全风险是指发生危险事件或有害暴露的可能性，与随之引发的人身伤害或财产损失等危害后果的组合。所称风险管</w:t>
      </w:r>
      <w:proofErr w:type="gramStart"/>
      <w:r w:rsidRPr="00361E50">
        <w:rPr>
          <w:rFonts w:ascii="仿宋" w:eastAsia="仿宋" w:hAnsi="仿宋" w:hint="eastAsia"/>
          <w:sz w:val="32"/>
          <w:szCs w:val="32"/>
        </w:rPr>
        <w:t>控是指风险</w:t>
      </w:r>
      <w:proofErr w:type="gramEnd"/>
      <w:r w:rsidRPr="00361E50">
        <w:rPr>
          <w:rFonts w:ascii="仿宋" w:eastAsia="仿宋" w:hAnsi="仿宋" w:hint="eastAsia"/>
          <w:sz w:val="32"/>
          <w:szCs w:val="32"/>
        </w:rPr>
        <w:t>辨识、分析、评价、控制并持续改进的动态过程。风险</w:t>
      </w:r>
      <w:proofErr w:type="gramStart"/>
      <w:r w:rsidRPr="00361E50">
        <w:rPr>
          <w:rFonts w:ascii="仿宋" w:eastAsia="仿宋" w:hAnsi="仿宋" w:hint="eastAsia"/>
          <w:sz w:val="32"/>
          <w:szCs w:val="32"/>
        </w:rPr>
        <w:t>管控不到位</w:t>
      </w:r>
      <w:proofErr w:type="gramEnd"/>
      <w:r w:rsidRPr="00361E50">
        <w:rPr>
          <w:rFonts w:ascii="仿宋" w:eastAsia="仿宋" w:hAnsi="仿宋" w:hint="eastAsia"/>
          <w:sz w:val="32"/>
          <w:szCs w:val="32"/>
        </w:rPr>
        <w:t>会形成隐患，隐患治理不及时也会提高风险等级，提高事故发生的可能性、加重事故发生的严重程度。</w:t>
      </w:r>
    </w:p>
    <w:p w:rsidR="00134790" w:rsidRPr="00361E50" w:rsidRDefault="00134790" w:rsidP="00BB1B1E">
      <w:pPr>
        <w:spacing w:line="560" w:lineRule="exact"/>
        <w:ind w:firstLineChars="200" w:firstLine="643"/>
        <w:jc w:val="both"/>
        <w:rPr>
          <w:rFonts w:ascii="仿宋" w:eastAsia="仿宋" w:hAnsi="仿宋"/>
          <w:sz w:val="32"/>
          <w:szCs w:val="32"/>
        </w:rPr>
      </w:pPr>
      <w:r w:rsidRPr="00361E50">
        <w:rPr>
          <w:rFonts w:ascii="仿宋" w:eastAsia="仿宋" w:hAnsi="仿宋" w:cs="文星仿宋" w:hint="eastAsia"/>
          <w:b/>
          <w:sz w:val="32"/>
          <w:szCs w:val="32"/>
        </w:rPr>
        <w:t>3.适用原则。</w:t>
      </w:r>
      <w:r w:rsidRPr="00361E50">
        <w:rPr>
          <w:rFonts w:ascii="仿宋" w:eastAsia="仿宋" w:hAnsi="仿宋" w:hint="eastAsia"/>
          <w:sz w:val="32"/>
          <w:szCs w:val="32"/>
        </w:rPr>
        <w:t>风险管控坚持“分类指导、分级管控”的原则，构建政府领导、部门防控、企业负责、社会支持的工作格局。风险等级越高，相关单位应当承担更大的社会责任，各级负有相关监督管理职责的部门应当加大监管力度。</w:t>
      </w:r>
    </w:p>
    <w:p w:rsidR="00134790" w:rsidRPr="00361E50" w:rsidRDefault="00BB1B1E" w:rsidP="00BB1B1E">
      <w:pPr>
        <w:spacing w:line="560" w:lineRule="exact"/>
        <w:ind w:firstLineChars="200" w:firstLine="640"/>
        <w:jc w:val="both"/>
        <w:rPr>
          <w:rFonts w:ascii="黑体" w:eastAsia="黑体" w:hAnsi="黑体" w:cs="文星仿宋"/>
          <w:sz w:val="32"/>
          <w:szCs w:val="32"/>
        </w:rPr>
      </w:pPr>
      <w:r>
        <w:rPr>
          <w:rFonts w:ascii="黑体" w:eastAsia="黑体" w:hAnsi="黑体" w:cs="文星仿宋" w:hint="eastAsia"/>
          <w:sz w:val="32"/>
          <w:szCs w:val="32"/>
        </w:rPr>
        <w:t>二</w:t>
      </w:r>
      <w:r w:rsidR="00134790" w:rsidRPr="00361E50">
        <w:rPr>
          <w:rFonts w:ascii="黑体" w:eastAsia="黑体" w:hAnsi="黑体" w:cs="文星仿宋" w:hint="eastAsia"/>
          <w:sz w:val="32"/>
          <w:szCs w:val="32"/>
        </w:rPr>
        <w:t>、实施时间</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hint="eastAsia"/>
          <w:sz w:val="32"/>
          <w:szCs w:val="32"/>
        </w:rPr>
        <w:t>本方案自印发之日起</w:t>
      </w:r>
      <w:r w:rsidRPr="00361E50">
        <w:rPr>
          <w:rFonts w:ascii="仿宋" w:eastAsia="仿宋" w:hAnsi="仿宋" w:cs="文星仿宋"/>
          <w:sz w:val="32"/>
          <w:szCs w:val="32"/>
        </w:rPr>
        <w:t>施行</w:t>
      </w:r>
      <w:r w:rsidRPr="00361E50">
        <w:rPr>
          <w:rFonts w:ascii="仿宋" w:eastAsia="仿宋" w:hAnsi="仿宋" w:cs="文星仿宋" w:hint="eastAsia"/>
          <w:sz w:val="32"/>
          <w:szCs w:val="32"/>
        </w:rPr>
        <w:t>，有效期至2022年3月31日止</w:t>
      </w:r>
      <w:r w:rsidRPr="00361E50">
        <w:rPr>
          <w:rFonts w:ascii="仿宋" w:eastAsia="仿宋" w:hAnsi="仿宋" w:cs="文星仿宋"/>
          <w:sz w:val="32"/>
          <w:szCs w:val="32"/>
        </w:rPr>
        <w:t>。</w:t>
      </w:r>
    </w:p>
    <w:p w:rsidR="00134790" w:rsidRPr="00361E50" w:rsidRDefault="00BB1B1E" w:rsidP="00BB1B1E">
      <w:pPr>
        <w:spacing w:line="560" w:lineRule="exact"/>
        <w:ind w:firstLineChars="200" w:firstLine="640"/>
        <w:jc w:val="both"/>
        <w:rPr>
          <w:rFonts w:ascii="黑体" w:eastAsia="黑体" w:hAnsi="黑体" w:cs="文星仿宋"/>
          <w:sz w:val="32"/>
          <w:szCs w:val="32"/>
        </w:rPr>
      </w:pPr>
      <w:r>
        <w:rPr>
          <w:rFonts w:ascii="黑体" w:eastAsia="黑体" w:hAnsi="黑体" w:cs="文星仿宋" w:hint="eastAsia"/>
          <w:sz w:val="32"/>
          <w:szCs w:val="32"/>
        </w:rPr>
        <w:t>三</w:t>
      </w:r>
      <w:r w:rsidR="00134790" w:rsidRPr="00361E50">
        <w:rPr>
          <w:rFonts w:ascii="黑体" w:eastAsia="黑体" w:hAnsi="黑体" w:cs="文星仿宋" w:hint="eastAsia"/>
          <w:sz w:val="32"/>
          <w:szCs w:val="32"/>
        </w:rPr>
        <w:t>、具体方法</w:t>
      </w:r>
    </w:p>
    <w:p w:rsidR="00134790" w:rsidRPr="003D074F" w:rsidRDefault="00134790" w:rsidP="00BB1B1E">
      <w:pPr>
        <w:spacing w:line="560" w:lineRule="exact"/>
        <w:ind w:firstLineChars="200" w:firstLine="640"/>
        <w:jc w:val="both"/>
        <w:rPr>
          <w:rFonts w:ascii="楷体" w:eastAsia="楷体" w:hAnsi="楷体" w:cs="文星仿宋"/>
          <w:sz w:val="32"/>
          <w:szCs w:val="32"/>
        </w:rPr>
      </w:pPr>
      <w:r w:rsidRPr="003D074F">
        <w:rPr>
          <w:rFonts w:ascii="楷体" w:eastAsia="楷体" w:hAnsi="楷体" w:cs="文星仿宋" w:hint="eastAsia"/>
          <w:sz w:val="32"/>
          <w:szCs w:val="32"/>
        </w:rPr>
        <w:t>（一）</w:t>
      </w:r>
      <w:r w:rsidRPr="003D074F">
        <w:rPr>
          <w:rFonts w:ascii="楷体" w:eastAsia="楷体" w:hAnsi="楷体" w:cs="文星仿宋"/>
          <w:sz w:val="32"/>
          <w:szCs w:val="32"/>
        </w:rPr>
        <w:t>风险辨识、分析、评价与控制</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宋体" w:hint="eastAsia"/>
          <w:b/>
          <w:sz w:val="32"/>
          <w:szCs w:val="32"/>
        </w:rPr>
        <w:t>1.</w:t>
      </w:r>
      <w:r w:rsidRPr="00361E50">
        <w:rPr>
          <w:rFonts w:ascii="仿宋" w:eastAsia="仿宋" w:hAnsi="仿宋" w:cs="文星仿宋"/>
          <w:sz w:val="32"/>
          <w:szCs w:val="32"/>
        </w:rPr>
        <w:t>各类生产经营单位、各类活动组织者（以下统称各类单位）是风险管控的责任主体。各类单位应当采取合理可行的措施，排查、辨识、分析、</w:t>
      </w:r>
      <w:r w:rsidRPr="00361E50">
        <w:rPr>
          <w:rFonts w:ascii="仿宋" w:eastAsia="仿宋" w:hAnsi="仿宋" w:cs="文星仿宋" w:hint="eastAsia"/>
          <w:sz w:val="32"/>
          <w:szCs w:val="32"/>
        </w:rPr>
        <w:t>确认</w:t>
      </w:r>
      <w:r w:rsidRPr="00361E50">
        <w:rPr>
          <w:rFonts w:ascii="仿宋" w:eastAsia="仿宋" w:hAnsi="仿宋" w:cs="文星仿宋"/>
          <w:sz w:val="32"/>
          <w:szCs w:val="32"/>
        </w:rPr>
        <w:t>、控制</w:t>
      </w:r>
      <w:r w:rsidRPr="00361E50">
        <w:rPr>
          <w:rFonts w:ascii="仿宋" w:eastAsia="仿宋" w:hAnsi="仿宋" w:cs="文星仿宋" w:hint="eastAsia"/>
          <w:sz w:val="32"/>
          <w:szCs w:val="32"/>
        </w:rPr>
        <w:t>、</w:t>
      </w:r>
      <w:r w:rsidRPr="00361E50">
        <w:rPr>
          <w:rFonts w:ascii="仿宋" w:eastAsia="仿宋" w:hAnsi="仿宋" w:cs="文星仿宋"/>
          <w:sz w:val="32"/>
          <w:szCs w:val="32"/>
        </w:rPr>
        <w:t>消除或降低安全风险</w:t>
      </w:r>
      <w:r w:rsidRPr="00361E50">
        <w:rPr>
          <w:rFonts w:ascii="仿宋" w:eastAsia="仿宋" w:hAnsi="仿宋" w:cs="文星仿宋" w:hint="eastAsia"/>
          <w:sz w:val="32"/>
          <w:szCs w:val="32"/>
        </w:rPr>
        <w:t>（属地镇</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街</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、市负有安全生产监督管理责任部门负责监督检查）</w:t>
      </w:r>
      <w:r w:rsidRPr="00361E50">
        <w:rPr>
          <w:rFonts w:ascii="仿宋" w:eastAsia="仿宋" w:hAnsi="仿宋" w:cs="文星仿宋"/>
          <w:sz w:val="32"/>
          <w:szCs w:val="32"/>
        </w:rPr>
        <w:t>：</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w:t>
      </w:r>
      <w:r w:rsidRPr="00361E50">
        <w:rPr>
          <w:rFonts w:ascii="仿宋" w:eastAsia="仿宋" w:hAnsi="仿宋" w:cs="文星仿宋" w:hint="eastAsia"/>
          <w:sz w:val="32"/>
          <w:szCs w:val="32"/>
        </w:rPr>
        <w:t>1</w:t>
      </w:r>
      <w:r w:rsidRPr="00361E50">
        <w:rPr>
          <w:rFonts w:ascii="仿宋" w:eastAsia="仿宋" w:hAnsi="仿宋" w:cs="文星仿宋"/>
          <w:sz w:val="32"/>
          <w:szCs w:val="32"/>
        </w:rPr>
        <w:t>）</w:t>
      </w:r>
      <w:r w:rsidRPr="00361E50">
        <w:rPr>
          <w:rFonts w:ascii="仿宋" w:eastAsia="仿宋" w:hAnsi="仿宋" w:cs="文星仿宋" w:hint="eastAsia"/>
          <w:sz w:val="32"/>
          <w:szCs w:val="32"/>
        </w:rPr>
        <w:t>建立风险排查机制，明确风险排查范围，全面排查危险源；</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w:t>
      </w:r>
      <w:r w:rsidRPr="00361E50">
        <w:rPr>
          <w:rFonts w:ascii="仿宋" w:eastAsia="仿宋" w:hAnsi="仿宋" w:cs="文星仿宋" w:hint="eastAsia"/>
          <w:sz w:val="32"/>
          <w:szCs w:val="32"/>
        </w:rPr>
        <w:t>2</w:t>
      </w:r>
      <w:r w:rsidRPr="00361E50">
        <w:rPr>
          <w:rFonts w:ascii="仿宋" w:eastAsia="仿宋" w:hAnsi="仿宋" w:cs="文星仿宋"/>
          <w:sz w:val="32"/>
          <w:szCs w:val="32"/>
        </w:rPr>
        <w:t>）</w:t>
      </w:r>
      <w:r w:rsidRPr="00361E50">
        <w:rPr>
          <w:rFonts w:ascii="仿宋" w:eastAsia="仿宋" w:hAnsi="仿宋" w:cs="文星仿宋" w:hint="eastAsia"/>
          <w:sz w:val="32"/>
          <w:szCs w:val="32"/>
        </w:rPr>
        <w:t>明确风险辨识方法，对排查出的危险源进行识别；</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lastRenderedPageBreak/>
        <w:t>（</w:t>
      </w:r>
      <w:r w:rsidRPr="00361E50">
        <w:rPr>
          <w:rFonts w:ascii="仿宋" w:eastAsia="仿宋" w:hAnsi="仿宋" w:cs="文星仿宋" w:hint="eastAsia"/>
          <w:sz w:val="32"/>
          <w:szCs w:val="32"/>
        </w:rPr>
        <w:t>3</w:t>
      </w:r>
      <w:r w:rsidRPr="00361E50">
        <w:rPr>
          <w:rFonts w:ascii="仿宋" w:eastAsia="仿宋" w:hAnsi="仿宋" w:cs="文星仿宋"/>
          <w:sz w:val="32"/>
          <w:szCs w:val="32"/>
        </w:rPr>
        <w:t>）</w:t>
      </w:r>
      <w:r w:rsidRPr="00361E50">
        <w:rPr>
          <w:rFonts w:ascii="仿宋" w:eastAsia="仿宋" w:hAnsi="仿宋" w:cs="文星仿宋" w:hint="eastAsia"/>
          <w:sz w:val="32"/>
          <w:szCs w:val="32"/>
        </w:rPr>
        <w:t>组织专业技术力量进行风险分析，判断事故发生的可能性和危害后果严重程度；</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w:t>
      </w:r>
      <w:r w:rsidRPr="00361E50">
        <w:rPr>
          <w:rFonts w:ascii="仿宋" w:eastAsia="仿宋" w:hAnsi="仿宋" w:cs="文星仿宋" w:hint="eastAsia"/>
          <w:sz w:val="32"/>
          <w:szCs w:val="32"/>
        </w:rPr>
        <w:t>4</w:t>
      </w:r>
      <w:r w:rsidRPr="00361E50">
        <w:rPr>
          <w:rFonts w:ascii="仿宋" w:eastAsia="仿宋" w:hAnsi="仿宋" w:cs="文星仿宋"/>
          <w:sz w:val="32"/>
          <w:szCs w:val="32"/>
        </w:rPr>
        <w:t>）</w:t>
      </w:r>
      <w:r w:rsidRPr="00361E50">
        <w:rPr>
          <w:rFonts w:ascii="仿宋" w:eastAsia="仿宋" w:hAnsi="仿宋" w:cs="文星仿宋" w:hint="eastAsia"/>
          <w:sz w:val="32"/>
          <w:szCs w:val="32"/>
        </w:rPr>
        <w:t>明确风险分级标准，根据风险分析结果评价确认风险等级</w:t>
      </w:r>
      <w:r w:rsidRPr="00361E50">
        <w:rPr>
          <w:rFonts w:ascii="仿宋" w:eastAsia="仿宋" w:hAnsi="仿宋" w:cs="文星仿宋"/>
          <w:sz w:val="32"/>
          <w:szCs w:val="32"/>
        </w:rPr>
        <w:t>；</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w:t>
      </w:r>
      <w:r w:rsidRPr="00361E50">
        <w:rPr>
          <w:rFonts w:ascii="仿宋" w:eastAsia="仿宋" w:hAnsi="仿宋" w:cs="文星仿宋" w:hint="eastAsia"/>
          <w:sz w:val="32"/>
          <w:szCs w:val="32"/>
        </w:rPr>
        <w:t>5</w:t>
      </w:r>
      <w:r w:rsidRPr="00361E50">
        <w:rPr>
          <w:rFonts w:ascii="仿宋" w:eastAsia="仿宋" w:hAnsi="仿宋" w:cs="文星仿宋"/>
          <w:sz w:val="32"/>
          <w:szCs w:val="32"/>
        </w:rPr>
        <w:t>）</w:t>
      </w:r>
      <w:r w:rsidRPr="00361E50">
        <w:rPr>
          <w:rFonts w:ascii="仿宋" w:eastAsia="仿宋" w:hAnsi="仿宋" w:cs="文星仿宋" w:hint="eastAsia"/>
          <w:sz w:val="32"/>
          <w:szCs w:val="32"/>
        </w:rPr>
        <w:t>遵循消除、预防、减弱、隔离、警示等原则，采取行政、教育、处罚、保险等手段，科学设置风险控制措施，突出重大风险的有效控制</w:t>
      </w:r>
      <w:r w:rsidRPr="00361E50">
        <w:rPr>
          <w:rFonts w:ascii="仿宋" w:eastAsia="仿宋" w:hAnsi="仿宋" w:cs="文星仿宋"/>
          <w:sz w:val="32"/>
          <w:szCs w:val="32"/>
        </w:rPr>
        <w:t>；</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w:t>
      </w:r>
      <w:r w:rsidRPr="00361E50">
        <w:rPr>
          <w:rFonts w:ascii="仿宋" w:eastAsia="仿宋" w:hAnsi="仿宋" w:cs="文星仿宋" w:hint="eastAsia"/>
          <w:sz w:val="32"/>
          <w:szCs w:val="32"/>
        </w:rPr>
        <w:t>6</w:t>
      </w:r>
      <w:r w:rsidRPr="00361E50">
        <w:rPr>
          <w:rFonts w:ascii="仿宋" w:eastAsia="仿宋" w:hAnsi="仿宋" w:cs="文星仿宋"/>
          <w:sz w:val="32"/>
          <w:szCs w:val="32"/>
        </w:rPr>
        <w:t>）</w:t>
      </w:r>
      <w:r w:rsidRPr="00361E50">
        <w:rPr>
          <w:rFonts w:ascii="仿宋" w:eastAsia="仿宋" w:hAnsi="仿宋" w:cs="文星仿宋" w:hint="eastAsia"/>
          <w:sz w:val="32"/>
          <w:szCs w:val="32"/>
        </w:rPr>
        <w:t>常态化实施风险排查、辨识、分析、确认、控制，建立风险清单，根据风险消除或降低情况动态更新风险清单</w:t>
      </w:r>
      <w:r w:rsidRPr="00361E50">
        <w:rPr>
          <w:rFonts w:ascii="仿宋" w:eastAsia="仿宋" w:hAnsi="仿宋" w:cs="文星仿宋"/>
          <w:sz w:val="32"/>
          <w:szCs w:val="32"/>
        </w:rPr>
        <w:t>。</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2.</w:t>
      </w:r>
      <w:r w:rsidRPr="00361E50">
        <w:rPr>
          <w:rFonts w:ascii="仿宋" w:eastAsia="仿宋" w:hAnsi="仿宋" w:cs="文星仿宋"/>
          <w:sz w:val="32"/>
          <w:szCs w:val="32"/>
        </w:rPr>
        <w:t>风险辨识是动态发现、筛选并记录各类安全风险的过程。风险辨识的范围包括可能导致人身伤害、健康伤害或财产损失的根源、状态或行为，或它们的组合。根源是指具有能量（有害物质）或产生、释放能量（有害物质）的物理实体；状态包括物的状态和作业环境的状态；行为包括决策人员、管理人员以及从业人员的决策行为、管理行为以及作业行为。</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各类单位应当组织全体员工，全面辨识生产工艺、设备设施、作业环境、人员行为和管理体系等方面存在的安全风险。风险辨识可参考《广东省安全生产领域风险点危险源排查管控工作指南》提供的方法开展。本行业领域有具体规定的，可按其规定执行。</w:t>
      </w:r>
      <w:r w:rsidRPr="00361E50">
        <w:rPr>
          <w:rFonts w:ascii="仿宋" w:eastAsia="仿宋" w:hAnsi="仿宋" w:cs="文星仿宋" w:hint="eastAsia"/>
          <w:sz w:val="32"/>
          <w:szCs w:val="32"/>
        </w:rPr>
        <w:t>（属地镇</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街</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、市负有安全生产监督管理责任部门负责监督检查）</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3.</w:t>
      </w:r>
      <w:r w:rsidRPr="00361E50">
        <w:rPr>
          <w:rFonts w:ascii="仿宋" w:eastAsia="仿宋" w:hAnsi="仿宋" w:cs="文星仿宋"/>
          <w:sz w:val="32"/>
          <w:szCs w:val="32"/>
        </w:rPr>
        <w:t>风险分析是在风险辨识的基础上，选择适用的定性、定量或定性定量相结合等方法，对危险发生的可能性和后果严重性进行估计和预测，为风险评价提供支持。可能性分析包括系统脆弱性、现有控制措施的符合性和有效性以及缺陷、不足等，后果严</w:t>
      </w:r>
      <w:r w:rsidRPr="00361E50">
        <w:rPr>
          <w:rFonts w:ascii="仿宋" w:eastAsia="仿宋" w:hAnsi="仿宋" w:cs="文星仿宋"/>
          <w:sz w:val="32"/>
          <w:szCs w:val="32"/>
        </w:rPr>
        <w:lastRenderedPageBreak/>
        <w:t>重性包括危险引发事故发生时可能造成的人身伤害、健康伤害或财产损失。</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各类单位应当对辨识出的安全风险，综合考虑起因物、引起事故的诱导性原因、致害物、伤害方式等进行分类梳理和分析。风险分析可参考《广东省安全生产领域风险点危险源排查管控工作指南》提供的度量标准进行描述。本行业领域有具体规定的，可按其规定执行。</w:t>
      </w:r>
      <w:r w:rsidRPr="00361E50">
        <w:rPr>
          <w:rFonts w:ascii="仿宋" w:eastAsia="仿宋" w:hAnsi="仿宋" w:cs="文星仿宋" w:hint="eastAsia"/>
          <w:sz w:val="32"/>
          <w:szCs w:val="32"/>
        </w:rPr>
        <w:t>（属地镇</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街</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、市负有安全生产监督管理责任部门负责监督检查）</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4.</w:t>
      </w:r>
      <w:r w:rsidRPr="00361E50">
        <w:rPr>
          <w:rFonts w:ascii="仿宋" w:eastAsia="仿宋" w:hAnsi="仿宋" w:cs="文星仿宋"/>
          <w:sz w:val="32"/>
          <w:szCs w:val="32"/>
        </w:rPr>
        <w:t>风险评价是对比风险分析结果和风险准则，确定风险等级的过程。风险等级从高到低划分为重大风险、较大风险、一般风险和低风险四个级别，分别用红、橙、黄、蓝四种颜色标示。</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各类单位应当突出遏制</w:t>
      </w:r>
      <w:r w:rsidRPr="00361E50">
        <w:rPr>
          <w:rFonts w:ascii="仿宋" w:eastAsia="仿宋" w:hAnsi="仿宋" w:cs="文星仿宋" w:hint="eastAsia"/>
          <w:sz w:val="32"/>
          <w:szCs w:val="32"/>
        </w:rPr>
        <w:t>较大以上</w:t>
      </w:r>
      <w:r w:rsidRPr="00361E50">
        <w:rPr>
          <w:rFonts w:ascii="仿宋" w:eastAsia="仿宋" w:hAnsi="仿宋" w:cs="文星仿宋"/>
          <w:sz w:val="32"/>
          <w:szCs w:val="32"/>
        </w:rPr>
        <w:t>安全事故，高度关注暴露人群，聚焦</w:t>
      </w:r>
      <w:r w:rsidRPr="00361E50">
        <w:rPr>
          <w:rFonts w:ascii="仿宋" w:eastAsia="仿宋" w:hAnsi="仿宋" w:cs="文星仿宋" w:hint="eastAsia"/>
          <w:sz w:val="32"/>
          <w:szCs w:val="32"/>
        </w:rPr>
        <w:t>较大以上</w:t>
      </w:r>
      <w:r w:rsidRPr="00361E50">
        <w:rPr>
          <w:rFonts w:ascii="仿宋" w:eastAsia="仿宋" w:hAnsi="仿宋" w:cs="文星仿宋"/>
          <w:sz w:val="32"/>
          <w:szCs w:val="32"/>
        </w:rPr>
        <w:t>危险源、劳动密集场所、高危作业工序和受影响的人群规模等因素评定安全风险等级。风险评价可参考《广东省安全生产领域风险点危险源排查管控工作指南》提供的风险矩阵法开展。本行业领域有具体规定的，可按其规定执行。</w:t>
      </w:r>
      <w:r w:rsidRPr="00361E50">
        <w:rPr>
          <w:rFonts w:ascii="仿宋" w:eastAsia="仿宋" w:hAnsi="仿宋" w:cs="文星仿宋" w:hint="eastAsia"/>
          <w:sz w:val="32"/>
          <w:szCs w:val="32"/>
        </w:rPr>
        <w:t>（属地镇</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街</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、市负有安全生产监督管理责任部门负责监督检查）</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5.</w:t>
      </w:r>
      <w:r w:rsidRPr="00361E50">
        <w:rPr>
          <w:rFonts w:ascii="仿宋" w:eastAsia="仿宋" w:hAnsi="仿宋" w:cs="文星仿宋"/>
          <w:sz w:val="32"/>
          <w:szCs w:val="32"/>
        </w:rPr>
        <w:t>各类单位应当根据风险评价结果，针对风险特点，从组织、制度、技术、应急、操作、教育等方面对风险进行有效控制。</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对存在</w:t>
      </w:r>
      <w:r w:rsidRPr="00361E50">
        <w:rPr>
          <w:rFonts w:ascii="仿宋" w:eastAsia="仿宋" w:hAnsi="仿宋" w:cs="文星仿宋" w:hint="eastAsia"/>
          <w:sz w:val="32"/>
          <w:szCs w:val="32"/>
        </w:rPr>
        <w:t>较大以上</w:t>
      </w:r>
      <w:r w:rsidRPr="00361E50">
        <w:rPr>
          <w:rFonts w:ascii="仿宋" w:eastAsia="仿宋" w:hAnsi="仿宋" w:cs="文星仿宋"/>
          <w:sz w:val="32"/>
          <w:szCs w:val="32"/>
        </w:rPr>
        <w:t>风险的生产经营系统、区域或岗位，应当设置明显的警示标志，强化</w:t>
      </w:r>
      <w:r w:rsidRPr="00361E50">
        <w:rPr>
          <w:rFonts w:ascii="仿宋" w:eastAsia="仿宋" w:hAnsi="仿宋" w:cs="文星仿宋" w:hint="eastAsia"/>
          <w:sz w:val="32"/>
          <w:szCs w:val="32"/>
        </w:rPr>
        <w:t>危险</w:t>
      </w:r>
      <w:r w:rsidRPr="00361E50">
        <w:rPr>
          <w:rFonts w:ascii="仿宋" w:eastAsia="仿宋" w:hAnsi="仿宋" w:cs="文星仿宋"/>
          <w:sz w:val="32"/>
          <w:szCs w:val="32"/>
        </w:rPr>
        <w:t>源监测和预警，并及时制定措施，明确责任部门、人员，实施重点管控。对无法有效管控的</w:t>
      </w:r>
      <w:r w:rsidRPr="00361E50">
        <w:rPr>
          <w:rFonts w:ascii="仿宋" w:eastAsia="仿宋" w:hAnsi="仿宋" w:cs="文星仿宋" w:hint="eastAsia"/>
          <w:sz w:val="32"/>
          <w:szCs w:val="32"/>
        </w:rPr>
        <w:t>较大以上</w:t>
      </w:r>
      <w:r w:rsidRPr="00361E50">
        <w:rPr>
          <w:rFonts w:ascii="仿宋" w:eastAsia="仿宋" w:hAnsi="仿宋" w:cs="文星仿宋"/>
          <w:sz w:val="32"/>
          <w:szCs w:val="32"/>
        </w:rPr>
        <w:t>风险，应当</w:t>
      </w:r>
      <w:r w:rsidRPr="00361E50">
        <w:rPr>
          <w:rFonts w:ascii="仿宋" w:eastAsia="仿宋" w:hAnsi="仿宋" w:cs="文星仿宋" w:hint="eastAsia"/>
          <w:sz w:val="32"/>
          <w:szCs w:val="32"/>
        </w:rPr>
        <w:t>依法</w:t>
      </w:r>
      <w:r w:rsidRPr="00361E50">
        <w:rPr>
          <w:rFonts w:ascii="仿宋" w:eastAsia="仿宋" w:hAnsi="仿宋" w:cs="文星仿宋"/>
          <w:sz w:val="32"/>
          <w:szCs w:val="32"/>
        </w:rPr>
        <w:t>及时采取停产、停业等措施，撤离现场作业人员及影响范围内的人员，划定禁区，防止</w:t>
      </w:r>
      <w:r w:rsidRPr="00361E50">
        <w:rPr>
          <w:rFonts w:ascii="仿宋" w:eastAsia="仿宋" w:hAnsi="仿宋" w:cs="文星仿宋" w:hint="eastAsia"/>
          <w:sz w:val="32"/>
          <w:szCs w:val="32"/>
        </w:rPr>
        <w:t>较大以上</w:t>
      </w:r>
      <w:r w:rsidRPr="00361E50">
        <w:rPr>
          <w:rFonts w:ascii="仿宋" w:eastAsia="仿宋" w:hAnsi="仿宋" w:cs="文星仿宋"/>
          <w:sz w:val="32"/>
          <w:szCs w:val="32"/>
        </w:rPr>
        <w:t>风险失控引发</w:t>
      </w:r>
      <w:r w:rsidRPr="00361E50">
        <w:rPr>
          <w:rFonts w:ascii="仿宋" w:eastAsia="仿宋" w:hAnsi="仿宋" w:cs="文星仿宋"/>
          <w:sz w:val="32"/>
          <w:szCs w:val="32"/>
        </w:rPr>
        <w:lastRenderedPageBreak/>
        <w:t>事故。</w:t>
      </w:r>
      <w:r w:rsidRPr="00361E50">
        <w:rPr>
          <w:rFonts w:ascii="仿宋" w:eastAsia="仿宋" w:hAnsi="仿宋" w:cs="文星仿宋" w:hint="eastAsia"/>
          <w:sz w:val="32"/>
          <w:szCs w:val="32"/>
        </w:rPr>
        <w:t>（属地镇</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街</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、市负有安全生产监督管理责任部门负责监督检查）</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6.</w:t>
      </w:r>
      <w:r w:rsidRPr="00361E50">
        <w:rPr>
          <w:rFonts w:ascii="仿宋" w:eastAsia="仿宋" w:hAnsi="仿宋" w:cs="文星仿宋"/>
          <w:sz w:val="32"/>
          <w:szCs w:val="32"/>
        </w:rPr>
        <w:t>各类单位应当高度关注危险</w:t>
      </w:r>
      <w:proofErr w:type="gramStart"/>
      <w:r w:rsidRPr="00361E50">
        <w:rPr>
          <w:rFonts w:ascii="仿宋" w:eastAsia="仿宋" w:hAnsi="仿宋" w:cs="文星仿宋"/>
          <w:sz w:val="32"/>
          <w:szCs w:val="32"/>
        </w:rPr>
        <w:t>源变化</w:t>
      </w:r>
      <w:proofErr w:type="gramEnd"/>
      <w:r w:rsidRPr="00361E50">
        <w:rPr>
          <w:rFonts w:ascii="仿宋" w:eastAsia="仿宋" w:hAnsi="仿宋" w:cs="文星仿宋"/>
          <w:sz w:val="32"/>
          <w:szCs w:val="32"/>
        </w:rPr>
        <w:t>后的风险状况。出现下列情形时，应当及时调整风险等级和控制措施</w:t>
      </w:r>
      <w:r w:rsidRPr="00361E50">
        <w:rPr>
          <w:rFonts w:ascii="仿宋" w:eastAsia="仿宋" w:hAnsi="仿宋" w:cs="文星仿宋" w:hint="eastAsia"/>
          <w:sz w:val="32"/>
          <w:szCs w:val="32"/>
        </w:rPr>
        <w:t>（属地镇</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街</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、市负有安全生产监督管理责任部门负责监督检查）</w:t>
      </w:r>
      <w:r w:rsidRPr="00361E50">
        <w:rPr>
          <w:rFonts w:ascii="仿宋" w:eastAsia="仿宋" w:hAnsi="仿宋" w:cs="文星仿宋"/>
          <w:sz w:val="32"/>
          <w:szCs w:val="32"/>
        </w:rPr>
        <w:t>：</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w:t>
      </w:r>
      <w:r w:rsidRPr="00361E50">
        <w:rPr>
          <w:rFonts w:ascii="仿宋" w:eastAsia="仿宋" w:hAnsi="仿宋" w:cs="文星仿宋" w:hint="eastAsia"/>
          <w:sz w:val="32"/>
          <w:szCs w:val="32"/>
        </w:rPr>
        <w:t>1</w:t>
      </w:r>
      <w:r w:rsidRPr="00361E50">
        <w:rPr>
          <w:rFonts w:ascii="仿宋" w:eastAsia="仿宋" w:hAnsi="仿宋" w:cs="文星仿宋"/>
          <w:sz w:val="32"/>
          <w:szCs w:val="32"/>
        </w:rPr>
        <w:t>）法律法规、标准规范发生变更，可能影响风险等级；</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w:t>
      </w:r>
      <w:r w:rsidRPr="00361E50">
        <w:rPr>
          <w:rFonts w:ascii="仿宋" w:eastAsia="仿宋" w:hAnsi="仿宋" w:cs="文星仿宋" w:hint="eastAsia"/>
          <w:sz w:val="32"/>
          <w:szCs w:val="32"/>
        </w:rPr>
        <w:t>2</w:t>
      </w:r>
      <w:r w:rsidRPr="00361E50">
        <w:rPr>
          <w:rFonts w:ascii="仿宋" w:eastAsia="仿宋" w:hAnsi="仿宋" w:cs="文星仿宋"/>
          <w:sz w:val="32"/>
          <w:szCs w:val="32"/>
        </w:rPr>
        <w:t>）组织机构发生重大调整；</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w:t>
      </w:r>
      <w:r w:rsidRPr="00361E50">
        <w:rPr>
          <w:rFonts w:ascii="仿宋" w:eastAsia="仿宋" w:hAnsi="仿宋" w:cs="文星仿宋" w:hint="eastAsia"/>
          <w:sz w:val="32"/>
          <w:szCs w:val="32"/>
        </w:rPr>
        <w:t>3</w:t>
      </w:r>
      <w:r w:rsidRPr="00361E50">
        <w:rPr>
          <w:rFonts w:ascii="仿宋" w:eastAsia="仿宋" w:hAnsi="仿宋" w:cs="文星仿宋"/>
          <w:sz w:val="32"/>
          <w:szCs w:val="32"/>
        </w:rPr>
        <w:t>）物料、作业条件、生产工艺流程或关键设备设施发生变化；</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w:t>
      </w:r>
      <w:r w:rsidRPr="00361E50">
        <w:rPr>
          <w:rFonts w:ascii="仿宋" w:eastAsia="仿宋" w:hAnsi="仿宋" w:cs="文星仿宋" w:hint="eastAsia"/>
          <w:sz w:val="32"/>
          <w:szCs w:val="32"/>
        </w:rPr>
        <w:t>4</w:t>
      </w:r>
      <w:r w:rsidRPr="00361E50">
        <w:rPr>
          <w:rFonts w:ascii="仿宋" w:eastAsia="仿宋" w:hAnsi="仿宋" w:cs="文星仿宋"/>
          <w:sz w:val="32"/>
          <w:szCs w:val="32"/>
        </w:rPr>
        <w:t>）新建、改建、扩建项目建设；</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w:t>
      </w:r>
      <w:r w:rsidRPr="00361E50">
        <w:rPr>
          <w:rFonts w:ascii="仿宋" w:eastAsia="仿宋" w:hAnsi="仿宋" w:cs="文星仿宋" w:hint="eastAsia"/>
          <w:sz w:val="32"/>
          <w:szCs w:val="32"/>
        </w:rPr>
        <w:t>5</w:t>
      </w:r>
      <w:r w:rsidRPr="00361E50">
        <w:rPr>
          <w:rFonts w:ascii="仿宋" w:eastAsia="仿宋" w:hAnsi="仿宋" w:cs="文星仿宋"/>
          <w:sz w:val="32"/>
          <w:szCs w:val="32"/>
        </w:rPr>
        <w:t>）维检修、试生产（运行）；</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w:t>
      </w:r>
      <w:r w:rsidRPr="00361E50">
        <w:rPr>
          <w:rFonts w:ascii="仿宋" w:eastAsia="仿宋" w:hAnsi="仿宋" w:cs="文星仿宋" w:hint="eastAsia"/>
          <w:sz w:val="32"/>
          <w:szCs w:val="32"/>
        </w:rPr>
        <w:t>6</w:t>
      </w:r>
      <w:r w:rsidRPr="00361E50">
        <w:rPr>
          <w:rFonts w:ascii="仿宋" w:eastAsia="仿宋" w:hAnsi="仿宋" w:cs="文星仿宋"/>
          <w:sz w:val="32"/>
          <w:szCs w:val="32"/>
        </w:rPr>
        <w:t>）本单位发生安全事故或相关行业领域发生重特大安全事故；</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w:t>
      </w:r>
      <w:r w:rsidRPr="00361E50">
        <w:rPr>
          <w:rFonts w:ascii="仿宋" w:eastAsia="仿宋" w:hAnsi="仿宋" w:cs="文星仿宋" w:hint="eastAsia"/>
          <w:sz w:val="32"/>
          <w:szCs w:val="32"/>
        </w:rPr>
        <w:t>7</w:t>
      </w:r>
      <w:r w:rsidRPr="00361E50">
        <w:rPr>
          <w:rFonts w:ascii="仿宋" w:eastAsia="仿宋" w:hAnsi="仿宋" w:cs="文星仿宋"/>
          <w:sz w:val="32"/>
          <w:szCs w:val="32"/>
        </w:rPr>
        <w:t>）极端天气、重大节假日、大型活动等；</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w:t>
      </w:r>
      <w:r w:rsidRPr="00361E50">
        <w:rPr>
          <w:rFonts w:ascii="仿宋" w:eastAsia="仿宋" w:hAnsi="仿宋" w:cs="文星仿宋" w:hint="eastAsia"/>
          <w:sz w:val="32"/>
          <w:szCs w:val="32"/>
        </w:rPr>
        <w:t>8</w:t>
      </w:r>
      <w:r w:rsidRPr="00361E50">
        <w:rPr>
          <w:rFonts w:ascii="仿宋" w:eastAsia="仿宋" w:hAnsi="仿宋" w:cs="文星仿宋"/>
          <w:sz w:val="32"/>
          <w:szCs w:val="32"/>
        </w:rPr>
        <w:t>）其他可能影响风险状况的情况。</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7.</w:t>
      </w:r>
      <w:r w:rsidRPr="00361E50">
        <w:rPr>
          <w:rFonts w:ascii="仿宋" w:eastAsia="仿宋" w:hAnsi="仿宋" w:cs="文星仿宋"/>
          <w:sz w:val="32"/>
          <w:szCs w:val="32"/>
        </w:rPr>
        <w:t>各类单位应当根据风险辨识、分析、评价及控制情况形成风险清单。风险清单应当按照《广东省安全生产领域风险点危险源排查管控工作指南》的要求制定，至少标明风险类别、名称、特征、位置、责任主体、控制措施等情况。风险特征应当至少标明风险概况、参数及发生事故可能影响的范围等情况。风险信息调整后应当及时更新风险清单。</w:t>
      </w:r>
      <w:r w:rsidRPr="00361E50">
        <w:rPr>
          <w:rFonts w:ascii="仿宋" w:eastAsia="仿宋" w:hAnsi="仿宋" w:cs="文星仿宋" w:hint="eastAsia"/>
          <w:sz w:val="32"/>
          <w:szCs w:val="32"/>
        </w:rPr>
        <w:t>（属地镇</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街</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、市负有安全生产监督管理责任部门负责监督检查）</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8.</w:t>
      </w:r>
      <w:r w:rsidRPr="00361E50">
        <w:rPr>
          <w:rFonts w:ascii="仿宋" w:eastAsia="仿宋" w:hAnsi="仿宋" w:cs="文星仿宋"/>
          <w:sz w:val="32"/>
          <w:szCs w:val="32"/>
        </w:rPr>
        <w:t>各类单位应当在醒目位置和重点区域设置重大风险公告栏，制作岗位风险告知卡，标明风险名称、主要风险因素、可能引发事故类型、事故后果、管控方法、应急措施、报告方式以及责任</w:t>
      </w:r>
      <w:r w:rsidRPr="00361E50">
        <w:rPr>
          <w:rFonts w:ascii="仿宋" w:eastAsia="仿宋" w:hAnsi="仿宋" w:cs="文星仿宋"/>
          <w:sz w:val="32"/>
          <w:szCs w:val="32"/>
        </w:rPr>
        <w:lastRenderedPageBreak/>
        <w:t>单位、责任人、联系方式等内容。对存在</w:t>
      </w:r>
      <w:r w:rsidRPr="00361E50">
        <w:rPr>
          <w:rFonts w:ascii="仿宋" w:eastAsia="仿宋" w:hAnsi="仿宋" w:cs="文星仿宋" w:hint="eastAsia"/>
          <w:sz w:val="32"/>
          <w:szCs w:val="32"/>
        </w:rPr>
        <w:t>较大以上</w:t>
      </w:r>
      <w:r w:rsidRPr="00361E50">
        <w:rPr>
          <w:rFonts w:ascii="仿宋" w:eastAsia="仿宋" w:hAnsi="仿宋" w:cs="文星仿宋"/>
          <w:sz w:val="32"/>
          <w:szCs w:val="32"/>
        </w:rPr>
        <w:t>风险的工作场所、岗位和有关设施、设备，设置明显的风险警示标志。</w:t>
      </w:r>
    </w:p>
    <w:p w:rsidR="00134790" w:rsidRPr="00361E50" w:rsidRDefault="00134790" w:rsidP="00BB1B1E">
      <w:pPr>
        <w:spacing w:line="560" w:lineRule="exact"/>
        <w:ind w:firstLineChars="200" w:firstLine="640"/>
        <w:jc w:val="both"/>
        <w:rPr>
          <w:rFonts w:ascii="仿宋" w:eastAsia="仿宋" w:hAnsi="仿宋" w:cs="文星仿宋"/>
          <w:sz w:val="32"/>
          <w:szCs w:val="32"/>
        </w:rPr>
      </w:pPr>
      <w:r w:rsidRPr="00361E50">
        <w:rPr>
          <w:rFonts w:ascii="仿宋" w:eastAsia="仿宋" w:hAnsi="仿宋" w:cs="文星仿宋"/>
          <w:sz w:val="32"/>
          <w:szCs w:val="32"/>
        </w:rPr>
        <w:t>风险公告栏、岗位风险</w:t>
      </w:r>
      <w:proofErr w:type="gramStart"/>
      <w:r w:rsidRPr="00361E50">
        <w:rPr>
          <w:rFonts w:ascii="仿宋" w:eastAsia="仿宋" w:hAnsi="仿宋" w:cs="文星仿宋"/>
          <w:sz w:val="32"/>
          <w:szCs w:val="32"/>
        </w:rPr>
        <w:t>告知卡</w:t>
      </w:r>
      <w:proofErr w:type="gramEnd"/>
      <w:r w:rsidRPr="00361E50">
        <w:rPr>
          <w:rFonts w:ascii="仿宋" w:eastAsia="仿宋" w:hAnsi="仿宋" w:cs="文星仿宋"/>
          <w:sz w:val="32"/>
          <w:szCs w:val="32"/>
        </w:rPr>
        <w:t>可参照《安全标志及其使用导</w:t>
      </w:r>
      <w:r w:rsidRPr="00361E50">
        <w:rPr>
          <w:rFonts w:ascii="仿宋" w:eastAsia="仿宋" w:hAnsi="仿宋" w:cs="文星仿宋" w:hint="eastAsia"/>
          <w:sz w:val="32"/>
          <w:szCs w:val="32"/>
        </w:rPr>
        <w:t>则》（GB</w:t>
      </w:r>
      <w:r w:rsidRPr="00361E50">
        <w:rPr>
          <w:rFonts w:ascii="文星仿宋" w:eastAsia="仿宋" w:hAnsi="文星仿宋" w:cs="文星仿宋" w:hint="eastAsia"/>
          <w:sz w:val="32"/>
          <w:szCs w:val="32"/>
        </w:rPr>
        <w:t> </w:t>
      </w:r>
      <w:r w:rsidRPr="00361E50">
        <w:rPr>
          <w:rFonts w:ascii="仿宋" w:eastAsia="仿宋" w:hAnsi="仿宋" w:cs="文星仿宋" w:hint="eastAsia"/>
          <w:sz w:val="32"/>
          <w:szCs w:val="32"/>
        </w:rPr>
        <w:t>2894）等行业标准的有关内容制</w:t>
      </w:r>
      <w:r w:rsidRPr="00361E50">
        <w:rPr>
          <w:rFonts w:ascii="仿宋" w:eastAsia="仿宋" w:hAnsi="仿宋" w:cs="文星仿宋"/>
          <w:sz w:val="32"/>
          <w:szCs w:val="32"/>
        </w:rPr>
        <w:t>作。</w:t>
      </w:r>
      <w:r w:rsidRPr="00361E50">
        <w:rPr>
          <w:rFonts w:ascii="仿宋" w:eastAsia="仿宋" w:hAnsi="仿宋" w:cs="文星仿宋" w:hint="eastAsia"/>
          <w:sz w:val="32"/>
          <w:szCs w:val="32"/>
        </w:rPr>
        <w:t>（属地镇</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街</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、市负有安全生产监督管理责任部门负责监督检查）</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9.</w:t>
      </w:r>
      <w:r w:rsidRPr="00361E50">
        <w:rPr>
          <w:rFonts w:ascii="仿宋" w:eastAsia="仿宋" w:hAnsi="仿宋" w:cs="文星仿宋"/>
          <w:sz w:val="32"/>
          <w:szCs w:val="32"/>
        </w:rPr>
        <w:t>各类单位应当定期组织开展风险管控培训，提高全员风险管</w:t>
      </w:r>
      <w:proofErr w:type="gramStart"/>
      <w:r w:rsidRPr="00361E50">
        <w:rPr>
          <w:rFonts w:ascii="仿宋" w:eastAsia="仿宋" w:hAnsi="仿宋" w:cs="文星仿宋"/>
          <w:sz w:val="32"/>
          <w:szCs w:val="32"/>
        </w:rPr>
        <w:t>控意识</w:t>
      </w:r>
      <w:proofErr w:type="gramEnd"/>
      <w:r w:rsidRPr="00361E50">
        <w:rPr>
          <w:rFonts w:ascii="仿宋" w:eastAsia="仿宋" w:hAnsi="仿宋" w:cs="文星仿宋"/>
          <w:sz w:val="32"/>
          <w:szCs w:val="32"/>
        </w:rPr>
        <w:t>和能力。</w:t>
      </w:r>
      <w:r w:rsidRPr="00361E50">
        <w:rPr>
          <w:rFonts w:ascii="仿宋" w:eastAsia="仿宋" w:hAnsi="仿宋" w:cs="文星仿宋" w:hint="eastAsia"/>
          <w:sz w:val="32"/>
          <w:szCs w:val="32"/>
        </w:rPr>
        <w:t>（属地镇</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街</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、市负有安全生产监督管理责任部门负责监督检查）</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10.</w:t>
      </w:r>
      <w:r w:rsidRPr="00361E50">
        <w:rPr>
          <w:rFonts w:ascii="仿宋" w:eastAsia="仿宋" w:hAnsi="仿宋" w:cs="文星仿宋" w:hint="eastAsia"/>
          <w:sz w:val="32"/>
          <w:szCs w:val="32"/>
        </w:rPr>
        <w:t>各类单位应当每季度定期向属地镇（街）和市负有相关监督管理职责的有关部门报送风险清单。风险清单更新的，相关单位应当</w:t>
      </w:r>
      <w:proofErr w:type="gramStart"/>
      <w:r w:rsidRPr="00361E50">
        <w:rPr>
          <w:rFonts w:ascii="仿宋" w:eastAsia="仿宋" w:hAnsi="仿宋" w:cs="文星仿宋" w:hint="eastAsia"/>
          <w:sz w:val="32"/>
          <w:szCs w:val="32"/>
        </w:rPr>
        <w:t>自风险</w:t>
      </w:r>
      <w:proofErr w:type="gramEnd"/>
      <w:r w:rsidRPr="00361E50">
        <w:rPr>
          <w:rFonts w:ascii="仿宋" w:eastAsia="仿宋" w:hAnsi="仿宋" w:cs="文星仿宋" w:hint="eastAsia"/>
          <w:sz w:val="32"/>
          <w:szCs w:val="32"/>
        </w:rPr>
        <w:t>清单更新之日起3日内及时报告属地镇（街）和市负有相关监督管理职责的有关部门。存在较大以上风险的，相关单位应当每月至少向属地镇（街）和市负有相关监督管理职责的有关部门报告一次风险管控情况，详细报告管控措施及效果。（属地镇</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街</w:t>
      </w:r>
      <w:r w:rsidRPr="00361E50">
        <w:rPr>
          <w:rFonts w:ascii="仿宋" w:eastAsia="仿宋" w:hAnsi="仿宋" w:cs="华文仿宋" w:hint="eastAsia"/>
          <w:sz w:val="32"/>
          <w:szCs w:val="32"/>
        </w:rPr>
        <w:t>〉</w:t>
      </w:r>
      <w:r w:rsidRPr="00361E50">
        <w:rPr>
          <w:rFonts w:ascii="仿宋" w:eastAsia="仿宋" w:hAnsi="仿宋" w:cs="文星仿宋" w:hint="eastAsia"/>
          <w:sz w:val="32"/>
          <w:szCs w:val="32"/>
        </w:rPr>
        <w:t>、市负有安全生产监督管理责任部门负责监督检查）</w:t>
      </w:r>
    </w:p>
    <w:p w:rsidR="00134790" w:rsidRPr="003D074F" w:rsidRDefault="00134790" w:rsidP="00BB1B1E">
      <w:pPr>
        <w:spacing w:line="560" w:lineRule="exact"/>
        <w:ind w:firstLineChars="200" w:firstLine="640"/>
        <w:jc w:val="both"/>
        <w:rPr>
          <w:rFonts w:ascii="楷体" w:eastAsia="楷体" w:hAnsi="楷体" w:cs="文星仿宋"/>
          <w:sz w:val="32"/>
          <w:szCs w:val="32"/>
        </w:rPr>
      </w:pPr>
      <w:r w:rsidRPr="003D074F">
        <w:rPr>
          <w:rFonts w:ascii="楷体" w:eastAsia="楷体" w:hAnsi="楷体" w:cs="文星仿宋" w:hint="eastAsia"/>
          <w:sz w:val="32"/>
          <w:szCs w:val="32"/>
        </w:rPr>
        <w:t>（二）</w:t>
      </w:r>
      <w:r w:rsidRPr="003D074F">
        <w:rPr>
          <w:rFonts w:ascii="楷体" w:eastAsia="楷体" w:hAnsi="楷体" w:cs="文星仿宋"/>
          <w:sz w:val="32"/>
          <w:szCs w:val="32"/>
        </w:rPr>
        <w:t>风险管控的监督管理</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1.</w:t>
      </w:r>
      <w:r w:rsidRPr="00361E50">
        <w:rPr>
          <w:rFonts w:ascii="仿宋" w:eastAsia="仿宋" w:hAnsi="仿宋" w:cs="文星仿宋" w:hint="eastAsia"/>
          <w:sz w:val="32"/>
          <w:szCs w:val="32"/>
        </w:rPr>
        <w:t>市</w:t>
      </w:r>
      <w:r w:rsidRPr="00361E50">
        <w:rPr>
          <w:rFonts w:ascii="仿宋" w:eastAsia="仿宋" w:hAnsi="仿宋" w:cs="文星仿宋"/>
          <w:sz w:val="32"/>
          <w:szCs w:val="32"/>
        </w:rPr>
        <w:t>应急管理</w:t>
      </w:r>
      <w:r w:rsidRPr="00361E50">
        <w:rPr>
          <w:rFonts w:ascii="仿宋" w:eastAsia="仿宋" w:hAnsi="仿宋" w:cs="文星仿宋" w:hint="eastAsia"/>
          <w:sz w:val="32"/>
          <w:szCs w:val="32"/>
        </w:rPr>
        <w:t>局</w:t>
      </w:r>
      <w:r w:rsidRPr="00361E50">
        <w:rPr>
          <w:rFonts w:ascii="仿宋" w:eastAsia="仿宋" w:hAnsi="仿宋" w:cs="文星仿宋"/>
          <w:sz w:val="32"/>
          <w:szCs w:val="32"/>
        </w:rPr>
        <w:t>负责统筹、协调全</w:t>
      </w:r>
      <w:r w:rsidRPr="00361E50">
        <w:rPr>
          <w:rFonts w:ascii="仿宋" w:eastAsia="仿宋" w:hAnsi="仿宋" w:cs="文星仿宋" w:hint="eastAsia"/>
          <w:sz w:val="32"/>
          <w:szCs w:val="32"/>
        </w:rPr>
        <w:t>市</w:t>
      </w:r>
      <w:r w:rsidRPr="00361E50">
        <w:rPr>
          <w:rFonts w:ascii="仿宋" w:eastAsia="仿宋" w:hAnsi="仿宋" w:cs="文星仿宋"/>
          <w:sz w:val="32"/>
          <w:szCs w:val="32"/>
        </w:rPr>
        <w:t>风险管控工作，</w:t>
      </w:r>
      <w:r w:rsidRPr="008452FD">
        <w:rPr>
          <w:rFonts w:ascii="仿宋" w:eastAsia="仿宋" w:hAnsi="仿宋" w:cs="文星仿宋" w:hint="eastAsia"/>
          <w:sz w:val="32"/>
          <w:szCs w:val="32"/>
        </w:rPr>
        <w:t>协助市政府明确</w:t>
      </w:r>
      <w:r w:rsidRPr="008452FD">
        <w:rPr>
          <w:rFonts w:ascii="仿宋" w:eastAsia="仿宋" w:hAnsi="仿宋" w:cs="文星仿宋"/>
          <w:sz w:val="32"/>
          <w:szCs w:val="32"/>
        </w:rPr>
        <w:t>本</w:t>
      </w:r>
      <w:r w:rsidRPr="008452FD">
        <w:rPr>
          <w:rFonts w:ascii="仿宋" w:eastAsia="仿宋" w:hAnsi="仿宋" w:cs="文星仿宋" w:hint="eastAsia"/>
          <w:sz w:val="32"/>
          <w:szCs w:val="32"/>
        </w:rPr>
        <w:t>市</w:t>
      </w:r>
      <w:r w:rsidRPr="008452FD">
        <w:rPr>
          <w:rFonts w:ascii="仿宋" w:eastAsia="仿宋" w:hAnsi="仿宋" w:cs="文星仿宋"/>
          <w:sz w:val="32"/>
          <w:szCs w:val="32"/>
        </w:rPr>
        <w:t>各类风险管控的监督管理部门，</w:t>
      </w:r>
      <w:r w:rsidRPr="00361E50">
        <w:rPr>
          <w:rFonts w:ascii="仿宋" w:eastAsia="仿宋" w:hAnsi="仿宋" w:cs="文星仿宋"/>
          <w:sz w:val="32"/>
          <w:szCs w:val="32"/>
        </w:rPr>
        <w:t>将风险管控工作纳入</w:t>
      </w:r>
      <w:r w:rsidRPr="00361E50">
        <w:rPr>
          <w:rFonts w:ascii="仿宋" w:eastAsia="仿宋" w:hAnsi="仿宋" w:cs="文星仿宋" w:hint="eastAsia"/>
          <w:sz w:val="32"/>
          <w:szCs w:val="32"/>
        </w:rPr>
        <w:t>市</w:t>
      </w:r>
      <w:r w:rsidRPr="00361E50">
        <w:rPr>
          <w:rFonts w:ascii="仿宋" w:eastAsia="仿宋" w:hAnsi="仿宋" w:cs="文星仿宋"/>
          <w:sz w:val="32"/>
          <w:szCs w:val="32"/>
        </w:rPr>
        <w:t>级安全生产责任制考核。</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2.</w:t>
      </w:r>
      <w:r w:rsidRPr="00361E50">
        <w:rPr>
          <w:rFonts w:ascii="仿宋" w:eastAsia="仿宋" w:hAnsi="仿宋" w:cs="文星仿宋" w:hint="eastAsia"/>
          <w:sz w:val="32"/>
          <w:szCs w:val="32"/>
        </w:rPr>
        <w:t>各镇（街）和市负有安全生产监督管理责任部门</w:t>
      </w:r>
      <w:r w:rsidRPr="00361E50">
        <w:rPr>
          <w:rFonts w:ascii="仿宋" w:eastAsia="仿宋" w:hAnsi="仿宋" w:cs="文星仿宋"/>
          <w:sz w:val="32"/>
          <w:szCs w:val="32"/>
        </w:rPr>
        <w:t>领导并实施本</w:t>
      </w:r>
      <w:r w:rsidRPr="00361E50">
        <w:rPr>
          <w:rFonts w:ascii="仿宋" w:eastAsia="仿宋" w:hAnsi="仿宋" w:cs="文星仿宋" w:hint="eastAsia"/>
          <w:sz w:val="32"/>
          <w:szCs w:val="32"/>
        </w:rPr>
        <w:t>辖区本行业</w:t>
      </w:r>
      <w:r w:rsidRPr="00361E50">
        <w:rPr>
          <w:rFonts w:ascii="仿宋" w:eastAsia="仿宋" w:hAnsi="仿宋" w:cs="文星仿宋"/>
          <w:sz w:val="32"/>
          <w:szCs w:val="32"/>
        </w:rPr>
        <w:t>风险管控工作，构建风险管控机制，加大风险管控投入，将风险管控工作纳入本</w:t>
      </w:r>
      <w:r w:rsidRPr="00361E50">
        <w:rPr>
          <w:rFonts w:ascii="仿宋" w:eastAsia="仿宋" w:hAnsi="仿宋" w:cs="文星仿宋" w:hint="eastAsia"/>
          <w:sz w:val="32"/>
          <w:szCs w:val="32"/>
        </w:rPr>
        <w:t>辖区本行业</w:t>
      </w:r>
      <w:r w:rsidRPr="00361E50">
        <w:rPr>
          <w:rFonts w:ascii="仿宋" w:eastAsia="仿宋" w:hAnsi="仿宋" w:cs="文星仿宋"/>
          <w:sz w:val="32"/>
          <w:szCs w:val="32"/>
        </w:rPr>
        <w:t>安全生产责任制考核。</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3.</w:t>
      </w:r>
      <w:r w:rsidRPr="00361E50">
        <w:rPr>
          <w:rFonts w:ascii="仿宋" w:eastAsia="仿宋" w:hAnsi="仿宋" w:cs="文星仿宋" w:hint="eastAsia"/>
          <w:sz w:val="32"/>
          <w:szCs w:val="32"/>
        </w:rPr>
        <w:t>各镇（街）和市负有相关监督管理职责的部门应当结合本辖区本行业领域工作实际组织、推动本辖区本行业领域的风险管</w:t>
      </w:r>
      <w:r w:rsidRPr="00361E50">
        <w:rPr>
          <w:rFonts w:ascii="仿宋" w:eastAsia="仿宋" w:hAnsi="仿宋" w:cs="文星仿宋" w:hint="eastAsia"/>
          <w:sz w:val="32"/>
          <w:szCs w:val="32"/>
        </w:rPr>
        <w:lastRenderedPageBreak/>
        <w:t>控工作，推进本辖区本行业领域风险管控工作规范和标准的落实，组织实施本辖区本行业领域重大风险“一票否决”规定，按照“分类监管、分级负责”的原则开展本辖区本行业领域分级监督管理。</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4.</w:t>
      </w:r>
      <w:r w:rsidRPr="00361E50">
        <w:rPr>
          <w:rFonts w:ascii="仿宋" w:eastAsia="仿宋" w:hAnsi="仿宋" w:cs="文星仿宋" w:hint="eastAsia"/>
          <w:sz w:val="32"/>
          <w:szCs w:val="32"/>
        </w:rPr>
        <w:t>各镇（街）和市</w:t>
      </w:r>
      <w:r w:rsidRPr="00361E50">
        <w:rPr>
          <w:rFonts w:ascii="仿宋" w:eastAsia="仿宋" w:hAnsi="仿宋" w:cs="文星仿宋"/>
          <w:sz w:val="32"/>
          <w:szCs w:val="32"/>
        </w:rPr>
        <w:t>负有</w:t>
      </w:r>
      <w:r w:rsidRPr="00361E50">
        <w:rPr>
          <w:rFonts w:ascii="仿宋" w:eastAsia="仿宋" w:hAnsi="仿宋" w:cs="文星仿宋" w:hint="eastAsia"/>
          <w:sz w:val="32"/>
          <w:szCs w:val="32"/>
        </w:rPr>
        <w:t>相关</w:t>
      </w:r>
      <w:r w:rsidRPr="00361E50">
        <w:rPr>
          <w:rFonts w:ascii="仿宋" w:eastAsia="仿宋" w:hAnsi="仿宋" w:cs="文星仿宋"/>
          <w:sz w:val="32"/>
          <w:szCs w:val="32"/>
        </w:rPr>
        <w:t>监督管理职责的部门具体实施</w:t>
      </w:r>
      <w:r w:rsidRPr="00361E50">
        <w:rPr>
          <w:rFonts w:ascii="仿宋" w:eastAsia="仿宋" w:hAnsi="仿宋" w:cs="文星仿宋" w:hint="eastAsia"/>
          <w:sz w:val="32"/>
          <w:szCs w:val="32"/>
        </w:rPr>
        <w:t>本辖区</w:t>
      </w:r>
      <w:r w:rsidRPr="00361E50">
        <w:rPr>
          <w:rFonts w:ascii="仿宋" w:eastAsia="仿宋" w:hAnsi="仿宋" w:cs="文星仿宋"/>
          <w:sz w:val="32"/>
          <w:szCs w:val="32"/>
        </w:rPr>
        <w:t>本行业领域风险管控工作，按照</w:t>
      </w:r>
      <w:r w:rsidRPr="00361E50">
        <w:rPr>
          <w:rFonts w:ascii="仿宋" w:eastAsia="仿宋" w:hAnsi="仿宋" w:cs="文星仿宋" w:hint="eastAsia"/>
          <w:sz w:val="32"/>
          <w:szCs w:val="32"/>
        </w:rPr>
        <w:t>本辖区</w:t>
      </w:r>
      <w:r w:rsidRPr="00361E50">
        <w:rPr>
          <w:rFonts w:ascii="仿宋" w:eastAsia="仿宋" w:hAnsi="仿宋" w:cs="文星仿宋"/>
          <w:sz w:val="32"/>
          <w:szCs w:val="32"/>
        </w:rPr>
        <w:t>本行业领域分级监督管理的要求，制定年度监督检查计划，对不同等级风险确定不同的监督检查频次和内容，实施差异化监督管理。必要时，可委托有关专业技术服务机构或聘请专业技术人员协助监督检查。</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5.</w:t>
      </w:r>
      <w:r w:rsidRPr="00361E50">
        <w:rPr>
          <w:rFonts w:ascii="仿宋" w:eastAsia="仿宋" w:hAnsi="仿宋" w:cs="文星仿宋" w:hint="eastAsia"/>
          <w:sz w:val="32"/>
          <w:szCs w:val="32"/>
        </w:rPr>
        <w:t>各镇（街）和市负有相关监督管理职责的部门应当将重大、较大风险列为监督检查的重点，重点检查各类单位是否落实风险辨识、分析、评价与控制职责。对一般、低风险，各镇（街）和市负有相关监督管理职责的部门可以采用“双随机”的方式实施监督检查。</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6.</w:t>
      </w:r>
      <w:r w:rsidRPr="00361E50">
        <w:rPr>
          <w:rFonts w:ascii="仿宋" w:eastAsia="仿宋" w:hAnsi="仿宋" w:cs="文星仿宋" w:hint="eastAsia"/>
          <w:sz w:val="32"/>
          <w:szCs w:val="32"/>
        </w:rPr>
        <w:t>各镇（街）和市负有相关监督管理职责的部门应当建立</w:t>
      </w:r>
      <w:r w:rsidR="00BB1B1E">
        <w:rPr>
          <w:rFonts w:ascii="仿宋" w:eastAsia="仿宋" w:hAnsi="仿宋" w:cs="文星仿宋" w:hint="eastAsia"/>
          <w:sz w:val="32"/>
          <w:szCs w:val="32"/>
        </w:rPr>
        <w:t>重大</w:t>
      </w:r>
      <w:r w:rsidRPr="00361E50">
        <w:rPr>
          <w:rFonts w:ascii="仿宋" w:eastAsia="仿宋" w:hAnsi="仿宋" w:cs="文星仿宋" w:hint="eastAsia"/>
          <w:sz w:val="32"/>
          <w:szCs w:val="32"/>
        </w:rPr>
        <w:t>风险管控挂牌警示制度，每年的1月5日和7月5日前向全社会公布本辖区本行业领域</w:t>
      </w:r>
      <w:r w:rsidR="00BB1B1E">
        <w:rPr>
          <w:rFonts w:ascii="仿宋" w:eastAsia="仿宋" w:hAnsi="仿宋" w:cs="文星仿宋" w:hint="eastAsia"/>
          <w:sz w:val="32"/>
          <w:szCs w:val="32"/>
        </w:rPr>
        <w:t>重大</w:t>
      </w:r>
      <w:r w:rsidRPr="00361E50">
        <w:rPr>
          <w:rFonts w:ascii="仿宋" w:eastAsia="仿宋" w:hAnsi="仿宋" w:cs="文星仿宋" w:hint="eastAsia"/>
          <w:sz w:val="32"/>
          <w:szCs w:val="32"/>
        </w:rPr>
        <w:t>风险及其管控情况，促进各类单位有效管控、降低安全风险。挂牌警示期为12个月。</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7.</w:t>
      </w:r>
      <w:r w:rsidR="00BB1B1E">
        <w:rPr>
          <w:rFonts w:ascii="仿宋" w:eastAsia="仿宋" w:hAnsi="仿宋" w:cs="文星仿宋" w:hint="eastAsia"/>
          <w:sz w:val="32"/>
          <w:szCs w:val="32"/>
        </w:rPr>
        <w:t>重大</w:t>
      </w:r>
      <w:r w:rsidRPr="00361E50">
        <w:rPr>
          <w:rFonts w:ascii="仿宋" w:eastAsia="仿宋" w:hAnsi="仿宋" w:cs="文星仿宋" w:hint="eastAsia"/>
          <w:sz w:val="32"/>
          <w:szCs w:val="32"/>
        </w:rPr>
        <w:t>风险管控挂牌警示期间，相关镇（街）和市负有相关监督管理职责的部门应当每月至少一次对重大风险情况实施抽查，相关镇（街）和市负有相关监督管理职责的部门应当每3个月至少一次对各类单位管</w:t>
      </w:r>
      <w:proofErr w:type="gramStart"/>
      <w:r w:rsidRPr="00361E50">
        <w:rPr>
          <w:rFonts w:ascii="仿宋" w:eastAsia="仿宋" w:hAnsi="仿宋" w:cs="文星仿宋" w:hint="eastAsia"/>
          <w:sz w:val="32"/>
          <w:szCs w:val="32"/>
        </w:rPr>
        <w:t>控较大</w:t>
      </w:r>
      <w:proofErr w:type="gramEnd"/>
      <w:r w:rsidRPr="00361E50">
        <w:rPr>
          <w:rFonts w:ascii="仿宋" w:eastAsia="仿宋" w:hAnsi="仿宋" w:cs="文星仿宋" w:hint="eastAsia"/>
          <w:sz w:val="32"/>
          <w:szCs w:val="32"/>
        </w:rPr>
        <w:t>风险情况实施抽查。</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8.</w:t>
      </w:r>
      <w:r w:rsidRPr="00361E50">
        <w:rPr>
          <w:rFonts w:ascii="仿宋" w:eastAsia="仿宋" w:hAnsi="仿宋" w:cs="文星仿宋" w:hint="eastAsia"/>
          <w:sz w:val="32"/>
          <w:szCs w:val="32"/>
        </w:rPr>
        <w:t>挂牌警示期满后，重大风险降低为较大风险的，对应报梅州市级负有相关监督管理职责的部门摘牌。风险等级未降低的，由市负有相关监督管理职责的部门继续挂牌警示。</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lastRenderedPageBreak/>
        <w:t>9.</w:t>
      </w:r>
      <w:r w:rsidRPr="00361E50">
        <w:rPr>
          <w:rFonts w:ascii="仿宋" w:eastAsia="仿宋" w:hAnsi="仿宋" w:cs="文星仿宋" w:hint="eastAsia"/>
          <w:sz w:val="32"/>
          <w:szCs w:val="32"/>
        </w:rPr>
        <w:t>市应急管理局应提请市</w:t>
      </w:r>
      <w:r w:rsidRPr="00361E50">
        <w:rPr>
          <w:rFonts w:ascii="仿宋" w:eastAsia="仿宋" w:hAnsi="仿宋" w:cs="文星仿宋"/>
          <w:sz w:val="32"/>
          <w:szCs w:val="32"/>
        </w:rPr>
        <w:t>政府每三年组织开展一次本地区安全风险评估，并参照《广东省安全生产领域风险点危险源排查管控工作指南》建议的格式编制区域风险评估报告。</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10.</w:t>
      </w:r>
      <w:r w:rsidRPr="00361E50">
        <w:rPr>
          <w:rFonts w:ascii="仿宋" w:eastAsia="仿宋" w:hAnsi="仿宋" w:cs="文星仿宋" w:hint="eastAsia"/>
          <w:sz w:val="32"/>
          <w:szCs w:val="32"/>
        </w:rPr>
        <w:t>各镇（街）、市</w:t>
      </w:r>
      <w:r w:rsidRPr="00361E50">
        <w:rPr>
          <w:rFonts w:ascii="仿宋" w:eastAsia="仿宋" w:hAnsi="仿宋" w:cs="文星仿宋"/>
          <w:sz w:val="32"/>
          <w:szCs w:val="32"/>
        </w:rPr>
        <w:t>负有</w:t>
      </w:r>
      <w:r w:rsidRPr="00361E50">
        <w:rPr>
          <w:rFonts w:ascii="仿宋" w:eastAsia="仿宋" w:hAnsi="仿宋" w:cs="文星仿宋" w:hint="eastAsia"/>
          <w:sz w:val="32"/>
          <w:szCs w:val="32"/>
        </w:rPr>
        <w:t>相关</w:t>
      </w:r>
      <w:r w:rsidRPr="00361E50">
        <w:rPr>
          <w:rFonts w:ascii="仿宋" w:eastAsia="仿宋" w:hAnsi="仿宋" w:cs="文星仿宋"/>
          <w:sz w:val="32"/>
          <w:szCs w:val="32"/>
        </w:rPr>
        <w:t>监督管理职责的部门应当加强本</w:t>
      </w:r>
      <w:r w:rsidRPr="00361E50">
        <w:rPr>
          <w:rFonts w:ascii="仿宋" w:eastAsia="仿宋" w:hAnsi="仿宋" w:cs="文星仿宋" w:hint="eastAsia"/>
          <w:sz w:val="32"/>
          <w:szCs w:val="32"/>
        </w:rPr>
        <w:t>辖区</w:t>
      </w:r>
      <w:r w:rsidRPr="00361E50">
        <w:rPr>
          <w:rFonts w:ascii="仿宋" w:eastAsia="仿宋" w:hAnsi="仿宋" w:cs="文星仿宋"/>
          <w:sz w:val="32"/>
          <w:szCs w:val="32"/>
        </w:rPr>
        <w:t>、本行业领域</w:t>
      </w:r>
      <w:r w:rsidRPr="00361E50">
        <w:rPr>
          <w:rFonts w:ascii="仿宋" w:eastAsia="仿宋" w:hAnsi="仿宋" w:cs="文星仿宋" w:hint="eastAsia"/>
          <w:sz w:val="32"/>
          <w:szCs w:val="32"/>
        </w:rPr>
        <w:t>较大以上</w:t>
      </w:r>
      <w:r w:rsidRPr="00361E50">
        <w:rPr>
          <w:rFonts w:ascii="仿宋" w:eastAsia="仿宋" w:hAnsi="仿宋" w:cs="文星仿宋"/>
          <w:sz w:val="32"/>
          <w:szCs w:val="32"/>
        </w:rPr>
        <w:t>风险管</w:t>
      </w:r>
      <w:proofErr w:type="gramStart"/>
      <w:r w:rsidRPr="00361E50">
        <w:rPr>
          <w:rFonts w:ascii="仿宋" w:eastAsia="仿宋" w:hAnsi="仿宋" w:cs="文星仿宋"/>
          <w:sz w:val="32"/>
          <w:szCs w:val="32"/>
        </w:rPr>
        <w:t>控情况</w:t>
      </w:r>
      <w:proofErr w:type="gramEnd"/>
      <w:r w:rsidRPr="00361E50">
        <w:rPr>
          <w:rFonts w:ascii="仿宋" w:eastAsia="仿宋" w:hAnsi="仿宋" w:cs="文星仿宋"/>
          <w:sz w:val="32"/>
          <w:szCs w:val="32"/>
        </w:rPr>
        <w:t>的监督检查，综合运用行业规划、产业政策、行政许可、先进科技推广等手段，消除、降低和控制</w:t>
      </w:r>
      <w:r w:rsidRPr="00361E50">
        <w:rPr>
          <w:rFonts w:ascii="仿宋" w:eastAsia="仿宋" w:hAnsi="仿宋" w:cs="文星仿宋" w:hint="eastAsia"/>
          <w:sz w:val="32"/>
          <w:szCs w:val="32"/>
        </w:rPr>
        <w:t>较大以上</w:t>
      </w:r>
      <w:r w:rsidRPr="00361E50">
        <w:rPr>
          <w:rFonts w:ascii="仿宋" w:eastAsia="仿宋" w:hAnsi="仿宋" w:cs="文星仿宋"/>
          <w:sz w:val="32"/>
          <w:szCs w:val="32"/>
        </w:rPr>
        <w:t>风险，有效防范和遏制</w:t>
      </w:r>
      <w:r w:rsidRPr="00361E50">
        <w:rPr>
          <w:rFonts w:ascii="仿宋" w:eastAsia="仿宋" w:hAnsi="仿宋" w:cs="文星仿宋" w:hint="eastAsia"/>
          <w:sz w:val="32"/>
          <w:szCs w:val="32"/>
        </w:rPr>
        <w:t>较大以上生产安全</w:t>
      </w:r>
      <w:r w:rsidRPr="00361E50">
        <w:rPr>
          <w:rFonts w:ascii="仿宋" w:eastAsia="仿宋" w:hAnsi="仿宋" w:cs="文星仿宋"/>
          <w:sz w:val="32"/>
          <w:szCs w:val="32"/>
        </w:rPr>
        <w:t>事故。</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11.</w:t>
      </w:r>
      <w:r w:rsidRPr="00361E50">
        <w:rPr>
          <w:rFonts w:ascii="仿宋" w:eastAsia="仿宋" w:hAnsi="仿宋" w:cs="文星仿宋"/>
          <w:sz w:val="32"/>
          <w:szCs w:val="32"/>
        </w:rPr>
        <w:t>应急管理部门应当建立风险预警机制，利用主流媒体和新媒体等渠道及时、有效发布风险预警信息，提出事故防控要求，加强预警事项落实情况的监督检查。</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12.</w:t>
      </w:r>
      <w:r w:rsidRPr="00361E50">
        <w:rPr>
          <w:rFonts w:ascii="仿宋" w:eastAsia="仿宋" w:hAnsi="仿宋" w:cs="文星仿宋" w:hint="eastAsia"/>
          <w:sz w:val="32"/>
          <w:szCs w:val="32"/>
        </w:rPr>
        <w:t>各镇（街）</w:t>
      </w:r>
      <w:r w:rsidRPr="00361E50">
        <w:rPr>
          <w:rFonts w:ascii="仿宋" w:eastAsia="仿宋" w:hAnsi="仿宋" w:cs="文星仿宋"/>
          <w:sz w:val="32"/>
          <w:szCs w:val="32"/>
        </w:rPr>
        <w:t>、</w:t>
      </w:r>
      <w:r w:rsidRPr="00361E50">
        <w:rPr>
          <w:rFonts w:ascii="仿宋" w:eastAsia="仿宋" w:hAnsi="仿宋" w:cs="文星仿宋" w:hint="eastAsia"/>
          <w:sz w:val="32"/>
          <w:szCs w:val="32"/>
        </w:rPr>
        <w:t>市</w:t>
      </w:r>
      <w:r w:rsidRPr="00361E50">
        <w:rPr>
          <w:rFonts w:ascii="仿宋" w:eastAsia="仿宋" w:hAnsi="仿宋" w:cs="文星仿宋"/>
          <w:sz w:val="32"/>
          <w:szCs w:val="32"/>
        </w:rPr>
        <w:t>负有</w:t>
      </w:r>
      <w:r w:rsidRPr="00361E50">
        <w:rPr>
          <w:rFonts w:ascii="仿宋" w:eastAsia="仿宋" w:hAnsi="仿宋" w:cs="文星仿宋" w:hint="eastAsia"/>
          <w:sz w:val="32"/>
          <w:szCs w:val="32"/>
        </w:rPr>
        <w:t>相关</w:t>
      </w:r>
      <w:r w:rsidRPr="00361E50">
        <w:rPr>
          <w:rFonts w:ascii="仿宋" w:eastAsia="仿宋" w:hAnsi="仿宋" w:cs="文星仿宋"/>
          <w:sz w:val="32"/>
          <w:szCs w:val="32"/>
        </w:rPr>
        <w:t>监督管理职责的部门接到预警信息后，应当督促各类单位采取有效措施做好防范工作，避免事故发生或者减轻事故造成的危害后果。</w:t>
      </w:r>
    </w:p>
    <w:p w:rsidR="00134790" w:rsidRPr="003D074F" w:rsidRDefault="00134790" w:rsidP="00BB1B1E">
      <w:pPr>
        <w:spacing w:line="560" w:lineRule="exact"/>
        <w:ind w:firstLineChars="200" w:firstLine="640"/>
        <w:jc w:val="both"/>
        <w:rPr>
          <w:rFonts w:ascii="楷体" w:eastAsia="楷体" w:hAnsi="楷体" w:cs="文星仿宋"/>
          <w:sz w:val="32"/>
          <w:szCs w:val="32"/>
        </w:rPr>
      </w:pPr>
      <w:r w:rsidRPr="003D074F">
        <w:rPr>
          <w:rFonts w:ascii="楷体" w:eastAsia="楷体" w:hAnsi="楷体" w:cs="文星仿宋" w:hint="eastAsia"/>
          <w:sz w:val="32"/>
          <w:szCs w:val="32"/>
        </w:rPr>
        <w:t>（三）</w:t>
      </w:r>
      <w:r w:rsidRPr="003D074F">
        <w:rPr>
          <w:rFonts w:ascii="楷体" w:eastAsia="楷体" w:hAnsi="楷体" w:cs="文星仿宋"/>
          <w:sz w:val="32"/>
          <w:szCs w:val="32"/>
        </w:rPr>
        <w:t>信息</w:t>
      </w:r>
      <w:r w:rsidRPr="003D074F">
        <w:rPr>
          <w:rFonts w:ascii="楷体" w:eastAsia="楷体" w:hAnsi="楷体" w:cs="文星仿宋" w:hint="eastAsia"/>
          <w:sz w:val="32"/>
          <w:szCs w:val="32"/>
        </w:rPr>
        <w:t>录入管理</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1.</w:t>
      </w:r>
      <w:r w:rsidRPr="00361E50">
        <w:rPr>
          <w:rFonts w:ascii="仿宋" w:eastAsia="仿宋" w:hAnsi="仿宋" w:cs="文星仿宋" w:hint="eastAsia"/>
          <w:sz w:val="32"/>
          <w:szCs w:val="32"/>
        </w:rPr>
        <w:t>市</w:t>
      </w:r>
      <w:r w:rsidRPr="00361E50">
        <w:rPr>
          <w:rFonts w:ascii="仿宋" w:eastAsia="仿宋" w:hAnsi="仿宋" w:cs="文星仿宋"/>
          <w:sz w:val="32"/>
          <w:szCs w:val="32"/>
        </w:rPr>
        <w:t>应急管理部门负责</w:t>
      </w:r>
      <w:r w:rsidRPr="00361E50">
        <w:rPr>
          <w:rFonts w:ascii="仿宋" w:eastAsia="仿宋" w:hAnsi="仿宋" w:cs="文星仿宋" w:hint="eastAsia"/>
          <w:sz w:val="32"/>
          <w:szCs w:val="32"/>
        </w:rPr>
        <w:t>推广</w:t>
      </w:r>
      <w:r w:rsidRPr="00361E50">
        <w:rPr>
          <w:rFonts w:ascii="仿宋" w:eastAsia="仿宋" w:hAnsi="仿宋" w:cs="文星仿宋"/>
          <w:sz w:val="32"/>
          <w:szCs w:val="32"/>
        </w:rPr>
        <w:t>应用广东省安全风险分级管控信息系统，并适时组织培训，绘制本</w:t>
      </w:r>
      <w:r w:rsidRPr="00361E50">
        <w:rPr>
          <w:rFonts w:ascii="仿宋" w:eastAsia="仿宋" w:hAnsi="仿宋" w:cs="文星仿宋" w:hint="eastAsia"/>
          <w:sz w:val="32"/>
          <w:szCs w:val="32"/>
        </w:rPr>
        <w:t>辖区</w:t>
      </w:r>
      <w:r w:rsidRPr="00361E50">
        <w:rPr>
          <w:rFonts w:ascii="仿宋" w:eastAsia="仿宋" w:hAnsi="仿宋" w:cs="文星仿宋"/>
          <w:sz w:val="32"/>
          <w:szCs w:val="32"/>
        </w:rPr>
        <w:t>风险分布电子图，对本</w:t>
      </w:r>
      <w:r w:rsidRPr="00361E50">
        <w:rPr>
          <w:rFonts w:ascii="仿宋" w:eastAsia="仿宋" w:hAnsi="仿宋" w:cs="文星仿宋" w:hint="eastAsia"/>
          <w:sz w:val="32"/>
          <w:szCs w:val="32"/>
        </w:rPr>
        <w:t>辖区</w:t>
      </w:r>
      <w:proofErr w:type="gramStart"/>
      <w:r w:rsidRPr="00361E50">
        <w:rPr>
          <w:rFonts w:ascii="仿宋" w:eastAsia="仿宋" w:hAnsi="仿宋" w:cs="文星仿宋"/>
          <w:sz w:val="32"/>
          <w:szCs w:val="32"/>
        </w:rPr>
        <w:t>域风险管控情况</w:t>
      </w:r>
      <w:proofErr w:type="gramEnd"/>
      <w:r w:rsidRPr="00361E50">
        <w:rPr>
          <w:rFonts w:ascii="仿宋" w:eastAsia="仿宋" w:hAnsi="仿宋" w:cs="文星仿宋"/>
          <w:sz w:val="32"/>
          <w:szCs w:val="32"/>
        </w:rPr>
        <w:t>进行分析</w:t>
      </w:r>
      <w:proofErr w:type="gramStart"/>
      <w:r w:rsidRPr="00361E50">
        <w:rPr>
          <w:rFonts w:ascii="仿宋" w:eastAsia="仿宋" w:hAnsi="仿宋" w:cs="文星仿宋"/>
          <w:sz w:val="32"/>
          <w:szCs w:val="32"/>
        </w:rPr>
        <w:t>研</w:t>
      </w:r>
      <w:proofErr w:type="gramEnd"/>
      <w:r w:rsidRPr="00361E50">
        <w:rPr>
          <w:rFonts w:ascii="仿宋" w:eastAsia="仿宋" w:hAnsi="仿宋" w:cs="文星仿宋"/>
          <w:sz w:val="32"/>
          <w:szCs w:val="32"/>
        </w:rPr>
        <w:t>判。</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2.</w:t>
      </w:r>
      <w:r w:rsidRPr="00361E50">
        <w:rPr>
          <w:rFonts w:ascii="仿宋" w:eastAsia="仿宋" w:hAnsi="仿宋" w:cs="文星仿宋" w:hint="eastAsia"/>
          <w:sz w:val="32"/>
          <w:szCs w:val="32"/>
        </w:rPr>
        <w:t>市</w:t>
      </w:r>
      <w:r w:rsidRPr="00361E50">
        <w:rPr>
          <w:rFonts w:ascii="仿宋" w:eastAsia="仿宋" w:hAnsi="仿宋" w:cs="文星仿宋"/>
          <w:sz w:val="32"/>
          <w:szCs w:val="32"/>
        </w:rPr>
        <w:t>应急管理部门牵头组织</w:t>
      </w:r>
      <w:r w:rsidRPr="00361E50">
        <w:rPr>
          <w:rFonts w:ascii="仿宋" w:eastAsia="仿宋" w:hAnsi="仿宋" w:cs="文星仿宋" w:hint="eastAsia"/>
          <w:sz w:val="32"/>
          <w:szCs w:val="32"/>
        </w:rPr>
        <w:t>市</w:t>
      </w:r>
      <w:r w:rsidRPr="00361E50">
        <w:rPr>
          <w:rFonts w:ascii="仿宋" w:eastAsia="仿宋" w:hAnsi="仿宋" w:cs="文星仿宋"/>
          <w:sz w:val="32"/>
          <w:szCs w:val="32"/>
        </w:rPr>
        <w:t>负有</w:t>
      </w:r>
      <w:r w:rsidRPr="00361E50">
        <w:rPr>
          <w:rFonts w:ascii="仿宋" w:eastAsia="仿宋" w:hAnsi="仿宋" w:cs="文星仿宋" w:hint="eastAsia"/>
          <w:sz w:val="32"/>
          <w:szCs w:val="32"/>
        </w:rPr>
        <w:t>相关</w:t>
      </w:r>
      <w:r w:rsidRPr="00361E50">
        <w:rPr>
          <w:rFonts w:ascii="仿宋" w:eastAsia="仿宋" w:hAnsi="仿宋" w:cs="文星仿宋"/>
          <w:sz w:val="32"/>
          <w:szCs w:val="32"/>
        </w:rPr>
        <w:t>监督管理职责的同级相关部门采集本</w:t>
      </w:r>
      <w:r w:rsidRPr="00361E50">
        <w:rPr>
          <w:rFonts w:ascii="仿宋" w:eastAsia="仿宋" w:hAnsi="仿宋" w:cs="文星仿宋" w:hint="eastAsia"/>
          <w:sz w:val="32"/>
          <w:szCs w:val="32"/>
        </w:rPr>
        <w:t>辖区本行业</w:t>
      </w:r>
      <w:r w:rsidRPr="00361E50">
        <w:rPr>
          <w:rFonts w:ascii="仿宋" w:eastAsia="仿宋" w:hAnsi="仿宋" w:cs="文星仿宋"/>
          <w:sz w:val="32"/>
          <w:szCs w:val="32"/>
        </w:rPr>
        <w:t>风险信息，录入广东省安全风险分级管控信息系统，并定期更新。录入的风险信息应当完整、准确，按照《广东省安全生产领域风险点危险源排查管控工作指南》及相关文件规定的格式填写风险类别、风险等级、风险特征、行业分类等基础信息，按照规定坐标系采集风险位置信息。</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lastRenderedPageBreak/>
        <w:t>3.</w:t>
      </w:r>
      <w:r w:rsidRPr="00361E50">
        <w:rPr>
          <w:rFonts w:ascii="仿宋" w:eastAsia="仿宋" w:hAnsi="仿宋" w:cs="文星仿宋" w:hint="eastAsia"/>
          <w:sz w:val="32"/>
          <w:szCs w:val="32"/>
        </w:rPr>
        <w:t>市</w:t>
      </w:r>
      <w:r w:rsidRPr="00361E50">
        <w:rPr>
          <w:rFonts w:ascii="仿宋" w:eastAsia="仿宋" w:hAnsi="仿宋" w:cs="文星仿宋"/>
          <w:sz w:val="32"/>
          <w:szCs w:val="32"/>
        </w:rPr>
        <w:t>应急管理部门牵头组织</w:t>
      </w:r>
      <w:r w:rsidRPr="00361E50">
        <w:rPr>
          <w:rFonts w:ascii="仿宋" w:eastAsia="仿宋" w:hAnsi="仿宋" w:cs="文星仿宋" w:hint="eastAsia"/>
          <w:sz w:val="32"/>
          <w:szCs w:val="32"/>
        </w:rPr>
        <w:t>市</w:t>
      </w:r>
      <w:r w:rsidRPr="00361E50">
        <w:rPr>
          <w:rFonts w:ascii="仿宋" w:eastAsia="仿宋" w:hAnsi="仿宋" w:cs="文星仿宋"/>
          <w:sz w:val="32"/>
          <w:szCs w:val="32"/>
        </w:rPr>
        <w:t>负有</w:t>
      </w:r>
      <w:r w:rsidRPr="00361E50">
        <w:rPr>
          <w:rFonts w:ascii="仿宋" w:eastAsia="仿宋" w:hAnsi="仿宋" w:cs="文星仿宋" w:hint="eastAsia"/>
          <w:sz w:val="32"/>
          <w:szCs w:val="32"/>
        </w:rPr>
        <w:t>相关</w:t>
      </w:r>
      <w:r w:rsidRPr="00361E50">
        <w:rPr>
          <w:rFonts w:ascii="仿宋" w:eastAsia="仿宋" w:hAnsi="仿宋" w:cs="文星仿宋"/>
          <w:sz w:val="32"/>
          <w:szCs w:val="32"/>
        </w:rPr>
        <w:t>监督管理职责的同级相关部门负责对录入的风险信息进行审核、校正，核查风险信息缺项、错项和重复项，提出审核意见，校正异常数据，标准化数据格式。</w:t>
      </w:r>
      <w:r w:rsidRPr="00361E50">
        <w:rPr>
          <w:rFonts w:ascii="仿宋" w:eastAsia="仿宋" w:hAnsi="仿宋" w:cs="文星仿宋" w:hint="eastAsia"/>
          <w:sz w:val="32"/>
          <w:szCs w:val="32"/>
        </w:rPr>
        <w:t>并根据上级应急管理部门对</w:t>
      </w:r>
      <w:r w:rsidRPr="00361E50">
        <w:rPr>
          <w:rFonts w:ascii="仿宋" w:eastAsia="仿宋" w:hAnsi="仿宋" w:cs="文星仿宋"/>
          <w:sz w:val="32"/>
          <w:szCs w:val="32"/>
        </w:rPr>
        <w:t>录入风险信息</w:t>
      </w:r>
      <w:r w:rsidRPr="00361E50">
        <w:rPr>
          <w:rFonts w:ascii="仿宋" w:eastAsia="仿宋" w:hAnsi="仿宋" w:cs="文星仿宋" w:hint="eastAsia"/>
          <w:sz w:val="32"/>
          <w:szCs w:val="32"/>
        </w:rPr>
        <w:t>的</w:t>
      </w:r>
      <w:r w:rsidRPr="00361E50">
        <w:rPr>
          <w:rFonts w:ascii="仿宋" w:eastAsia="仿宋" w:hAnsi="仿宋" w:cs="文星仿宋"/>
          <w:sz w:val="32"/>
          <w:szCs w:val="32"/>
        </w:rPr>
        <w:t>抽查审核</w:t>
      </w:r>
      <w:r w:rsidRPr="00361E50">
        <w:rPr>
          <w:rFonts w:ascii="仿宋" w:eastAsia="仿宋" w:hAnsi="仿宋" w:cs="文星仿宋" w:hint="eastAsia"/>
          <w:sz w:val="32"/>
          <w:szCs w:val="32"/>
        </w:rPr>
        <w:t>结果通报</w:t>
      </w:r>
      <w:r w:rsidRPr="00361E50">
        <w:rPr>
          <w:rFonts w:ascii="仿宋" w:eastAsia="仿宋" w:hAnsi="仿宋" w:cs="文星仿宋"/>
          <w:sz w:val="32"/>
          <w:szCs w:val="32"/>
        </w:rPr>
        <w:t>，重点审核校正风险等级、风险类别、行业分类等信息。审核校正后的信息应当及时提交入库。风险信息上图后，可以进行位置校准。市应急管理部门负责落实上级应急管理部门提出的风险信息审核意见。</w:t>
      </w:r>
    </w:p>
    <w:p w:rsidR="00134790" w:rsidRPr="00361E50" w:rsidRDefault="00BB1B1E" w:rsidP="00BB1B1E">
      <w:pPr>
        <w:spacing w:line="560" w:lineRule="exact"/>
        <w:ind w:firstLineChars="200" w:firstLine="640"/>
        <w:jc w:val="both"/>
        <w:rPr>
          <w:rFonts w:ascii="黑体" w:eastAsia="黑体" w:hAnsi="黑体" w:cs="文星仿宋"/>
          <w:sz w:val="32"/>
          <w:szCs w:val="32"/>
        </w:rPr>
      </w:pPr>
      <w:r>
        <w:rPr>
          <w:rFonts w:ascii="黑体" w:eastAsia="黑体" w:hAnsi="黑体" w:cs="文星仿宋" w:hint="eastAsia"/>
          <w:sz w:val="32"/>
          <w:szCs w:val="32"/>
        </w:rPr>
        <w:t>四</w:t>
      </w:r>
      <w:r w:rsidR="00134790" w:rsidRPr="00361E50">
        <w:rPr>
          <w:rFonts w:ascii="黑体" w:eastAsia="黑体" w:hAnsi="黑体" w:cs="文星仿宋" w:hint="eastAsia"/>
          <w:sz w:val="32"/>
          <w:szCs w:val="32"/>
        </w:rPr>
        <w:t>、深化责任措施</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宋体" w:hint="eastAsia"/>
          <w:b/>
          <w:sz w:val="32"/>
          <w:szCs w:val="32"/>
        </w:rPr>
        <w:t>（一）</w:t>
      </w:r>
      <w:r w:rsidRPr="00361E50">
        <w:rPr>
          <w:rFonts w:ascii="仿宋" w:eastAsia="仿宋" w:hAnsi="仿宋" w:cs="文星仿宋"/>
          <w:sz w:val="32"/>
          <w:szCs w:val="32"/>
        </w:rPr>
        <w:t>各类单位不落实本</w:t>
      </w:r>
      <w:r w:rsidRPr="00361E50">
        <w:rPr>
          <w:rFonts w:ascii="仿宋" w:eastAsia="仿宋" w:hAnsi="仿宋" w:cs="文星仿宋" w:hint="eastAsia"/>
          <w:sz w:val="32"/>
          <w:szCs w:val="32"/>
        </w:rPr>
        <w:t>细则</w:t>
      </w:r>
      <w:r w:rsidRPr="00361E50">
        <w:rPr>
          <w:rFonts w:ascii="仿宋" w:eastAsia="仿宋" w:hAnsi="仿宋" w:cs="文星仿宋"/>
          <w:sz w:val="32"/>
          <w:szCs w:val="32"/>
        </w:rPr>
        <w:t>规定的，属地</w:t>
      </w:r>
      <w:r w:rsidRPr="00361E50">
        <w:rPr>
          <w:rFonts w:ascii="仿宋" w:eastAsia="仿宋" w:hAnsi="仿宋" w:cs="文星仿宋" w:hint="eastAsia"/>
          <w:sz w:val="32"/>
          <w:szCs w:val="32"/>
        </w:rPr>
        <w:t>镇（街）和市</w:t>
      </w:r>
      <w:r w:rsidRPr="00361E50">
        <w:rPr>
          <w:rFonts w:ascii="仿宋" w:eastAsia="仿宋" w:hAnsi="仿宋" w:cs="文星仿宋"/>
          <w:sz w:val="32"/>
          <w:szCs w:val="32"/>
        </w:rPr>
        <w:t>负有</w:t>
      </w:r>
      <w:r w:rsidRPr="00361E50">
        <w:rPr>
          <w:rFonts w:ascii="仿宋" w:eastAsia="仿宋" w:hAnsi="仿宋" w:cs="文星仿宋" w:hint="eastAsia"/>
          <w:sz w:val="32"/>
          <w:szCs w:val="32"/>
        </w:rPr>
        <w:t>相关</w:t>
      </w:r>
      <w:r w:rsidRPr="00361E50">
        <w:rPr>
          <w:rFonts w:ascii="仿宋" w:eastAsia="仿宋" w:hAnsi="仿宋" w:cs="文星仿宋"/>
          <w:sz w:val="32"/>
          <w:szCs w:val="32"/>
        </w:rPr>
        <w:t>监督管理职责的部门应当依法责令其限期改正，督促整改落实，并列入监督检查重点对象。</w:t>
      </w:r>
      <w:r w:rsidRPr="00361E50">
        <w:rPr>
          <w:rFonts w:ascii="仿宋" w:eastAsia="仿宋" w:hAnsi="仿宋" w:cs="文星仿宋" w:hint="eastAsia"/>
          <w:sz w:val="32"/>
          <w:szCs w:val="32"/>
        </w:rPr>
        <w:t>不落实较大以上风险管控措施的，属地镇（街）和市负有相关监督管理职责的部门应当约谈风险管</w:t>
      </w:r>
      <w:proofErr w:type="gramStart"/>
      <w:r w:rsidRPr="00361E50">
        <w:rPr>
          <w:rFonts w:ascii="仿宋" w:eastAsia="仿宋" w:hAnsi="仿宋" w:cs="文星仿宋" w:hint="eastAsia"/>
          <w:sz w:val="32"/>
          <w:szCs w:val="32"/>
        </w:rPr>
        <w:t>控责任</w:t>
      </w:r>
      <w:proofErr w:type="gramEnd"/>
      <w:r w:rsidRPr="00361E50">
        <w:rPr>
          <w:rFonts w:ascii="仿宋" w:eastAsia="仿宋" w:hAnsi="仿宋" w:cs="文星仿宋" w:hint="eastAsia"/>
          <w:sz w:val="32"/>
          <w:szCs w:val="32"/>
        </w:rPr>
        <w:t>单位主要负责人，提醒、告诫、指导加强安全管理，落实管控措施。对较大以上风险管控失效形成重大事故隐患的，属地镇（街）和市负有相关监督管理职责的部门应当依据法律、法规、规章及《</w:t>
      </w:r>
      <w:r w:rsidRPr="00361E50">
        <w:rPr>
          <w:rFonts w:ascii="仿宋" w:eastAsia="仿宋" w:hAnsi="仿宋" w:cs="文星仿宋"/>
          <w:sz w:val="32"/>
          <w:szCs w:val="32"/>
        </w:rPr>
        <w:t>梅州市安全生产委员会关于印发〈梅州市重大生产安全事故隐患督办办法〉的通知</w:t>
      </w:r>
      <w:r w:rsidRPr="00361E50">
        <w:rPr>
          <w:rFonts w:ascii="仿宋" w:eastAsia="仿宋" w:hAnsi="仿宋" w:cs="文星仿宋" w:hint="eastAsia"/>
          <w:sz w:val="32"/>
          <w:szCs w:val="32"/>
        </w:rPr>
        <w:t>》（</w:t>
      </w:r>
      <w:proofErr w:type="gramStart"/>
      <w:r w:rsidRPr="00361E50">
        <w:rPr>
          <w:rFonts w:ascii="仿宋" w:eastAsia="仿宋" w:hAnsi="仿宋" w:cs="文星仿宋"/>
          <w:sz w:val="32"/>
          <w:szCs w:val="32"/>
        </w:rPr>
        <w:t>梅市安</w:t>
      </w:r>
      <w:proofErr w:type="gramEnd"/>
      <w:r w:rsidRPr="00361E50">
        <w:rPr>
          <w:rFonts w:ascii="仿宋" w:eastAsia="仿宋" w:hAnsi="仿宋" w:cs="文星仿宋"/>
          <w:sz w:val="32"/>
          <w:szCs w:val="32"/>
        </w:rPr>
        <w:t>委〔2016〕9 号</w:t>
      </w:r>
      <w:r w:rsidRPr="00361E50">
        <w:rPr>
          <w:rFonts w:ascii="仿宋" w:eastAsia="仿宋" w:hAnsi="仿宋" w:cs="文星仿宋" w:hint="eastAsia"/>
          <w:sz w:val="32"/>
          <w:szCs w:val="32"/>
        </w:rPr>
        <w:t>）等规定对重大事故隐患治理挂牌督办，依法责令限期治理。</w:t>
      </w:r>
      <w:r w:rsidRPr="00361E50">
        <w:rPr>
          <w:rFonts w:ascii="仿宋" w:eastAsia="仿宋" w:hAnsi="仿宋" w:cs="文星仿宋"/>
          <w:sz w:val="32"/>
          <w:szCs w:val="32"/>
        </w:rPr>
        <w:t>因风险管控工作不落实引发安全事故的，应当依法追究责任。</w:t>
      </w:r>
      <w:r w:rsidRPr="00361E50">
        <w:rPr>
          <w:rFonts w:ascii="仿宋" w:eastAsia="仿宋" w:hAnsi="仿宋" w:cs="文星仿宋" w:hint="eastAsia"/>
          <w:sz w:val="32"/>
          <w:szCs w:val="32"/>
        </w:rPr>
        <w:t>（属地镇（街）、市负有安全生产监管职责的部门负责监督检查）</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（二）</w:t>
      </w:r>
      <w:r w:rsidRPr="00361E50">
        <w:rPr>
          <w:rFonts w:ascii="仿宋" w:eastAsia="仿宋" w:hAnsi="仿宋" w:cs="文星仿宋" w:hint="eastAsia"/>
          <w:sz w:val="32"/>
          <w:szCs w:val="32"/>
        </w:rPr>
        <w:t>各镇（街）、市</w:t>
      </w:r>
      <w:r w:rsidRPr="00361E50">
        <w:rPr>
          <w:rFonts w:ascii="仿宋" w:eastAsia="仿宋" w:hAnsi="仿宋" w:cs="文星仿宋"/>
          <w:sz w:val="32"/>
          <w:szCs w:val="32"/>
        </w:rPr>
        <w:t>负有相关监督管理职责的部门不落实本</w:t>
      </w:r>
      <w:r w:rsidRPr="00361E50">
        <w:rPr>
          <w:rFonts w:ascii="仿宋" w:eastAsia="仿宋" w:hAnsi="仿宋" w:cs="文星仿宋" w:hint="eastAsia"/>
          <w:sz w:val="32"/>
          <w:szCs w:val="32"/>
        </w:rPr>
        <w:t>细则</w:t>
      </w:r>
      <w:r w:rsidRPr="00361E50">
        <w:rPr>
          <w:rFonts w:ascii="仿宋" w:eastAsia="仿宋" w:hAnsi="仿宋" w:cs="文星仿宋"/>
          <w:sz w:val="32"/>
          <w:szCs w:val="32"/>
        </w:rPr>
        <w:t>规定的，</w:t>
      </w:r>
      <w:r w:rsidRPr="00361E50">
        <w:rPr>
          <w:rFonts w:ascii="仿宋" w:eastAsia="仿宋" w:hAnsi="仿宋" w:cs="文星仿宋" w:hint="eastAsia"/>
          <w:sz w:val="32"/>
          <w:szCs w:val="32"/>
        </w:rPr>
        <w:t>市</w:t>
      </w:r>
      <w:r w:rsidRPr="00361E50">
        <w:rPr>
          <w:rFonts w:ascii="仿宋" w:eastAsia="仿宋" w:hAnsi="仿宋" w:cs="文星仿宋"/>
          <w:sz w:val="32"/>
          <w:szCs w:val="32"/>
        </w:rPr>
        <w:t>应急管理部门应当予以约谈或通报，并纳入年度安全生产责任制考核。</w:t>
      </w:r>
      <w:r w:rsidRPr="00361E50">
        <w:rPr>
          <w:rFonts w:ascii="仿宋" w:eastAsia="仿宋" w:hAnsi="仿宋" w:cs="文星仿宋" w:hint="eastAsia"/>
          <w:sz w:val="32"/>
          <w:szCs w:val="32"/>
        </w:rPr>
        <w:t>各镇（街）、市</w:t>
      </w:r>
      <w:r w:rsidRPr="00361E50">
        <w:rPr>
          <w:rFonts w:ascii="仿宋" w:eastAsia="仿宋" w:hAnsi="仿宋" w:cs="文星仿宋"/>
          <w:sz w:val="32"/>
          <w:szCs w:val="32"/>
        </w:rPr>
        <w:t>负有相关监督管理职责的部门党政领导干部在落实风险管</w:t>
      </w:r>
      <w:proofErr w:type="gramStart"/>
      <w:r w:rsidRPr="00361E50">
        <w:rPr>
          <w:rFonts w:ascii="仿宋" w:eastAsia="仿宋" w:hAnsi="仿宋" w:cs="文星仿宋"/>
          <w:sz w:val="32"/>
          <w:szCs w:val="32"/>
        </w:rPr>
        <w:t>控监督</w:t>
      </w:r>
      <w:proofErr w:type="gramEnd"/>
      <w:r w:rsidRPr="00361E50">
        <w:rPr>
          <w:rFonts w:ascii="仿宋" w:eastAsia="仿宋" w:hAnsi="仿宋" w:cs="文星仿宋"/>
          <w:sz w:val="32"/>
          <w:szCs w:val="32"/>
        </w:rPr>
        <w:t>管理工作中违反《地方</w:t>
      </w:r>
      <w:r w:rsidRPr="00361E50">
        <w:rPr>
          <w:rFonts w:ascii="仿宋" w:eastAsia="仿宋" w:hAnsi="仿宋" w:cs="文星仿宋"/>
          <w:sz w:val="32"/>
          <w:szCs w:val="32"/>
        </w:rPr>
        <w:lastRenderedPageBreak/>
        <w:t>党政领导干部安全生产责任制规定》的，应当依照有关规定进行问责。</w:t>
      </w:r>
      <w:r w:rsidRPr="00361E50">
        <w:rPr>
          <w:rFonts w:ascii="仿宋" w:eastAsia="仿宋" w:hAnsi="仿宋" w:cs="文星仿宋" w:hint="eastAsia"/>
          <w:sz w:val="32"/>
          <w:szCs w:val="32"/>
        </w:rPr>
        <w:t>（市委纪委监委、市委组织部、市安委办）</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文星仿宋" w:hint="eastAsia"/>
          <w:b/>
          <w:sz w:val="32"/>
          <w:szCs w:val="32"/>
        </w:rPr>
        <w:t>（三）</w:t>
      </w:r>
      <w:r w:rsidRPr="00361E50">
        <w:rPr>
          <w:rFonts w:ascii="仿宋" w:eastAsia="仿宋" w:hAnsi="仿宋" w:cs="文星仿宋" w:hint="eastAsia"/>
          <w:sz w:val="32"/>
          <w:szCs w:val="32"/>
        </w:rPr>
        <w:t>各镇（街）、市</w:t>
      </w:r>
      <w:r w:rsidRPr="00361E50">
        <w:rPr>
          <w:rFonts w:ascii="仿宋" w:eastAsia="仿宋" w:hAnsi="仿宋" w:cs="文星仿宋"/>
          <w:sz w:val="32"/>
          <w:szCs w:val="32"/>
        </w:rPr>
        <w:t>负有相关监督管理职责的部门对各类单位风险管</w:t>
      </w:r>
      <w:proofErr w:type="gramStart"/>
      <w:r w:rsidRPr="00361E50">
        <w:rPr>
          <w:rFonts w:ascii="仿宋" w:eastAsia="仿宋" w:hAnsi="仿宋" w:cs="文星仿宋"/>
          <w:sz w:val="32"/>
          <w:szCs w:val="32"/>
        </w:rPr>
        <w:t>控落实</w:t>
      </w:r>
      <w:proofErr w:type="gramEnd"/>
      <w:r w:rsidRPr="00361E50">
        <w:rPr>
          <w:rFonts w:ascii="仿宋" w:eastAsia="仿宋" w:hAnsi="仿宋" w:cs="文星仿宋"/>
          <w:sz w:val="32"/>
          <w:szCs w:val="32"/>
        </w:rPr>
        <w:t>情况开展监督检查过程发现存在失信行为的，应当依据有关规定实施联合惩戒。</w:t>
      </w:r>
      <w:r w:rsidRPr="00361E50">
        <w:rPr>
          <w:rFonts w:ascii="仿宋" w:eastAsia="仿宋" w:hAnsi="仿宋" w:cs="文星仿宋" w:hint="eastAsia"/>
          <w:sz w:val="32"/>
          <w:szCs w:val="32"/>
        </w:rPr>
        <w:t>（属地镇（街）、市负有安全生产监管职责的部门负责）</w:t>
      </w:r>
    </w:p>
    <w:p w:rsidR="00134790" w:rsidRPr="00361E50" w:rsidRDefault="00BB1B1E" w:rsidP="00BB1B1E">
      <w:pPr>
        <w:spacing w:line="560" w:lineRule="exact"/>
        <w:ind w:firstLineChars="200" w:firstLine="640"/>
        <w:jc w:val="both"/>
        <w:rPr>
          <w:rFonts w:ascii="黑体" w:eastAsia="黑体" w:hAnsi="黑体" w:cs="文星仿宋"/>
          <w:sz w:val="32"/>
          <w:szCs w:val="32"/>
        </w:rPr>
      </w:pPr>
      <w:r>
        <w:rPr>
          <w:rFonts w:ascii="黑体" w:eastAsia="黑体" w:hAnsi="黑体" w:cs="文星仿宋" w:hint="eastAsia"/>
          <w:sz w:val="32"/>
          <w:szCs w:val="32"/>
        </w:rPr>
        <w:t>五</w:t>
      </w:r>
      <w:r w:rsidR="00134790" w:rsidRPr="00361E50">
        <w:rPr>
          <w:rFonts w:ascii="黑体" w:eastAsia="黑体" w:hAnsi="黑体" w:cs="文星仿宋" w:hint="eastAsia"/>
          <w:sz w:val="32"/>
          <w:szCs w:val="32"/>
        </w:rPr>
        <w:t>、工作要求</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楷体" w:hint="eastAsia"/>
          <w:b/>
          <w:sz w:val="32"/>
          <w:szCs w:val="32"/>
        </w:rPr>
        <w:t>（一）强化认识。</w:t>
      </w:r>
      <w:r w:rsidRPr="00361E50">
        <w:rPr>
          <w:rFonts w:ascii="仿宋" w:eastAsia="仿宋" w:hAnsi="仿宋" w:cs="文星仿宋" w:hint="eastAsia"/>
          <w:sz w:val="32"/>
          <w:szCs w:val="32"/>
        </w:rPr>
        <w:t>各类生产经营单位要本着对人民群众生命财产安全高度负责的态度，高度重视安全风险分级管控工作，按照本实施方案的工作标准和要求在本单位领域认真开展风险辨识、分析、评价与控制、信息录入等工作。各镇（街）、市</w:t>
      </w:r>
      <w:r w:rsidRPr="00361E50">
        <w:rPr>
          <w:rFonts w:ascii="仿宋" w:eastAsia="仿宋" w:hAnsi="仿宋" w:cs="文星仿宋"/>
          <w:sz w:val="32"/>
          <w:szCs w:val="32"/>
        </w:rPr>
        <w:t>负有相关监督管理职责的部门</w:t>
      </w:r>
      <w:r w:rsidRPr="00361E50">
        <w:rPr>
          <w:rFonts w:ascii="仿宋" w:eastAsia="仿宋" w:hAnsi="仿宋" w:cs="文星仿宋" w:hint="eastAsia"/>
          <w:sz w:val="32"/>
          <w:szCs w:val="32"/>
        </w:rPr>
        <w:t>要强化认识，</w:t>
      </w:r>
      <w:r w:rsidR="00BB1B1E">
        <w:rPr>
          <w:rFonts w:ascii="仿宋" w:eastAsia="仿宋" w:hAnsi="仿宋" w:cs="文星仿宋" w:hint="eastAsia"/>
          <w:sz w:val="32"/>
          <w:szCs w:val="32"/>
        </w:rPr>
        <w:t>严格</w:t>
      </w:r>
      <w:r w:rsidRPr="00361E50">
        <w:rPr>
          <w:rFonts w:ascii="仿宋" w:eastAsia="仿宋" w:hAnsi="仿宋" w:cs="文星仿宋" w:hint="eastAsia"/>
          <w:sz w:val="32"/>
          <w:szCs w:val="32"/>
        </w:rPr>
        <w:t>落实责任，</w:t>
      </w:r>
      <w:r w:rsidR="00BB1B1E">
        <w:rPr>
          <w:rFonts w:ascii="仿宋" w:eastAsia="仿宋" w:hAnsi="仿宋" w:cs="文星仿宋" w:hint="eastAsia"/>
          <w:sz w:val="32"/>
          <w:szCs w:val="32"/>
        </w:rPr>
        <w:t>加强组织领导，</w:t>
      </w:r>
      <w:r w:rsidRPr="00361E50">
        <w:rPr>
          <w:rFonts w:ascii="仿宋" w:eastAsia="仿宋" w:hAnsi="仿宋" w:cs="文星仿宋" w:hint="eastAsia"/>
          <w:sz w:val="32"/>
          <w:szCs w:val="32"/>
        </w:rPr>
        <w:t>加强对各类生产经营单位落实安全风险管控工作的监督检查。</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楷体" w:hint="eastAsia"/>
          <w:b/>
          <w:sz w:val="32"/>
          <w:szCs w:val="32"/>
        </w:rPr>
        <w:t>（二）强化配合。</w:t>
      </w:r>
      <w:r w:rsidRPr="00361E50">
        <w:rPr>
          <w:rFonts w:ascii="仿宋" w:eastAsia="仿宋" w:hAnsi="仿宋" w:cs="文星仿宋" w:hint="eastAsia"/>
          <w:sz w:val="32"/>
          <w:szCs w:val="32"/>
        </w:rPr>
        <w:t>全市安全风险分级管控工作涉及各镇（街）、市各</w:t>
      </w:r>
      <w:r w:rsidRPr="00361E50">
        <w:rPr>
          <w:rFonts w:ascii="仿宋" w:eastAsia="仿宋" w:hAnsi="仿宋" w:cs="文星仿宋"/>
          <w:sz w:val="32"/>
          <w:szCs w:val="32"/>
        </w:rPr>
        <w:t>负有相关监督管理职责的部门</w:t>
      </w:r>
      <w:r w:rsidRPr="00361E50">
        <w:rPr>
          <w:rFonts w:ascii="仿宋" w:eastAsia="仿宋" w:hAnsi="仿宋" w:cs="文星仿宋" w:hint="eastAsia"/>
          <w:sz w:val="32"/>
          <w:szCs w:val="32"/>
        </w:rPr>
        <w:t>及各类生产经营单位、各类活动组织者，涉及面广、专业性强，各相关单位要加强协调配合，形成合力，共同做好安全风险分级管</w:t>
      </w:r>
      <w:proofErr w:type="gramStart"/>
      <w:r w:rsidRPr="00361E50">
        <w:rPr>
          <w:rFonts w:ascii="仿宋" w:eastAsia="仿宋" w:hAnsi="仿宋" w:cs="文星仿宋" w:hint="eastAsia"/>
          <w:sz w:val="32"/>
          <w:szCs w:val="32"/>
        </w:rPr>
        <w:t>控各项</w:t>
      </w:r>
      <w:proofErr w:type="gramEnd"/>
      <w:r w:rsidRPr="00361E50">
        <w:rPr>
          <w:rFonts w:ascii="仿宋" w:eastAsia="仿宋" w:hAnsi="仿宋" w:cs="文星仿宋" w:hint="eastAsia"/>
          <w:sz w:val="32"/>
          <w:szCs w:val="32"/>
        </w:rPr>
        <w:t>工作任务。</w:t>
      </w:r>
    </w:p>
    <w:p w:rsidR="00134790" w:rsidRPr="00361E50" w:rsidRDefault="00134790" w:rsidP="00BB1B1E">
      <w:pPr>
        <w:spacing w:line="560" w:lineRule="exact"/>
        <w:ind w:firstLineChars="200" w:firstLine="643"/>
        <w:jc w:val="both"/>
        <w:rPr>
          <w:rFonts w:ascii="仿宋" w:eastAsia="仿宋" w:hAnsi="仿宋" w:cs="文星仿宋"/>
          <w:sz w:val="32"/>
          <w:szCs w:val="32"/>
        </w:rPr>
      </w:pPr>
      <w:r w:rsidRPr="00361E50">
        <w:rPr>
          <w:rFonts w:ascii="仿宋" w:eastAsia="仿宋" w:hAnsi="仿宋" w:cs="楷体" w:hint="eastAsia"/>
          <w:b/>
          <w:sz w:val="32"/>
          <w:szCs w:val="32"/>
        </w:rPr>
        <w:t>（三）强化引导。</w:t>
      </w:r>
      <w:r w:rsidRPr="00361E50">
        <w:rPr>
          <w:rFonts w:ascii="仿宋" w:eastAsia="仿宋" w:hAnsi="仿宋" w:cs="文星仿宋" w:hint="eastAsia"/>
          <w:sz w:val="32"/>
          <w:szCs w:val="32"/>
        </w:rPr>
        <w:t>各镇（街）和市各负有相关监督管理职责的部门要鼓励、支持和引导社会组织、技术服务机构、科研院校等开展风险管控技术研究、培训和专业服务等工作，同时进一步推动安全生产责任保险机构发挥防控风险作用。</w:t>
      </w:r>
    </w:p>
    <w:p w:rsidR="00A0036A" w:rsidRPr="00FE457E" w:rsidRDefault="00134790" w:rsidP="00BB1B1E">
      <w:pPr>
        <w:spacing w:line="560" w:lineRule="exact"/>
        <w:ind w:right="86" w:firstLineChars="200" w:firstLine="643"/>
        <w:jc w:val="both"/>
        <w:rPr>
          <w:rFonts w:ascii="仿宋" w:eastAsia="仿宋" w:hAnsi="仿宋" w:cs="宋体"/>
          <w:sz w:val="32"/>
          <w:szCs w:val="32"/>
        </w:rPr>
      </w:pPr>
      <w:r w:rsidRPr="00361E50">
        <w:rPr>
          <w:rFonts w:ascii="仿宋" w:eastAsia="仿宋" w:hAnsi="仿宋" w:cs="楷体" w:hint="eastAsia"/>
          <w:b/>
          <w:sz w:val="32"/>
          <w:szCs w:val="32"/>
        </w:rPr>
        <w:t>（四）强化监督。</w:t>
      </w:r>
      <w:r w:rsidRPr="00361E50">
        <w:rPr>
          <w:rFonts w:ascii="仿宋" w:eastAsia="仿宋" w:hAnsi="仿宋" w:cs="文星仿宋" w:hint="eastAsia"/>
          <w:sz w:val="32"/>
          <w:szCs w:val="32"/>
        </w:rPr>
        <w:t>本实施方案贯彻落实情况将作为检验履行安全生产责任制的重要内容，纳入年度安全生产工作考核，市应急管理局将加大督查监督力度，全力推动本方案的有效实施，切实保障安全风险分级管控工作落到实处。</w:t>
      </w:r>
    </w:p>
    <w:p w:rsidR="00A0036A" w:rsidRPr="00FE457E" w:rsidRDefault="00A0036A">
      <w:pPr>
        <w:spacing w:line="560" w:lineRule="exact"/>
        <w:ind w:right="86"/>
        <w:jc w:val="both"/>
        <w:rPr>
          <w:rFonts w:ascii="仿宋" w:eastAsia="仿宋" w:hAnsi="仿宋" w:cs="宋体"/>
          <w:sz w:val="32"/>
          <w:szCs w:val="32"/>
        </w:rPr>
      </w:pPr>
    </w:p>
    <w:p w:rsidR="00A0036A" w:rsidRPr="00FE457E" w:rsidRDefault="00A0036A">
      <w:pPr>
        <w:spacing w:line="560" w:lineRule="exact"/>
        <w:ind w:right="86"/>
        <w:jc w:val="both"/>
        <w:rPr>
          <w:rFonts w:ascii="仿宋" w:eastAsia="仿宋" w:hAnsi="仿宋" w:cs="宋体"/>
          <w:sz w:val="32"/>
          <w:szCs w:val="32"/>
        </w:rPr>
      </w:pPr>
    </w:p>
    <w:p w:rsidR="00A0036A" w:rsidRPr="00FE457E" w:rsidRDefault="00A0036A">
      <w:pPr>
        <w:spacing w:line="560" w:lineRule="exact"/>
        <w:ind w:right="86"/>
        <w:jc w:val="both"/>
        <w:rPr>
          <w:rFonts w:ascii="仿宋" w:eastAsia="仿宋" w:hAnsi="仿宋" w:cs="宋体"/>
          <w:sz w:val="32"/>
          <w:szCs w:val="32"/>
        </w:rPr>
      </w:pPr>
    </w:p>
    <w:p w:rsidR="00A0036A" w:rsidRPr="00FE457E" w:rsidRDefault="00A0036A">
      <w:pPr>
        <w:spacing w:line="560" w:lineRule="exact"/>
        <w:ind w:right="86"/>
        <w:jc w:val="both"/>
        <w:rPr>
          <w:rFonts w:ascii="仿宋" w:eastAsia="仿宋" w:hAnsi="仿宋" w:cs="宋体"/>
          <w:sz w:val="32"/>
          <w:szCs w:val="32"/>
        </w:rPr>
      </w:pPr>
    </w:p>
    <w:p w:rsidR="00A0036A" w:rsidRPr="00FE457E" w:rsidRDefault="00A0036A">
      <w:pPr>
        <w:spacing w:line="560" w:lineRule="exact"/>
        <w:ind w:right="86"/>
        <w:jc w:val="both"/>
        <w:rPr>
          <w:rFonts w:ascii="仿宋" w:eastAsia="仿宋" w:hAnsi="仿宋" w:cs="宋体"/>
          <w:sz w:val="32"/>
          <w:szCs w:val="32"/>
        </w:rPr>
      </w:pPr>
    </w:p>
    <w:p w:rsidR="00A0036A" w:rsidRPr="00FE457E" w:rsidRDefault="00A0036A">
      <w:pPr>
        <w:spacing w:line="560" w:lineRule="exact"/>
        <w:ind w:right="86"/>
        <w:jc w:val="both"/>
        <w:rPr>
          <w:rFonts w:ascii="仿宋" w:eastAsia="仿宋" w:hAnsi="仿宋" w:cs="宋体"/>
          <w:sz w:val="32"/>
          <w:szCs w:val="32"/>
        </w:rPr>
      </w:pPr>
    </w:p>
    <w:p w:rsidR="00A0036A" w:rsidRPr="00FE457E" w:rsidRDefault="00A0036A">
      <w:pPr>
        <w:spacing w:line="560" w:lineRule="exact"/>
        <w:ind w:right="86"/>
        <w:jc w:val="both"/>
        <w:rPr>
          <w:rFonts w:ascii="仿宋" w:eastAsia="仿宋" w:hAnsi="仿宋" w:cs="宋体"/>
          <w:sz w:val="32"/>
          <w:szCs w:val="32"/>
        </w:rPr>
      </w:pPr>
    </w:p>
    <w:p w:rsidR="00A0036A" w:rsidRPr="00FE457E" w:rsidRDefault="00A0036A">
      <w:pPr>
        <w:spacing w:line="560" w:lineRule="exact"/>
        <w:ind w:right="86"/>
        <w:jc w:val="both"/>
        <w:rPr>
          <w:rFonts w:ascii="仿宋" w:eastAsia="仿宋" w:hAnsi="仿宋" w:cs="宋体"/>
          <w:sz w:val="32"/>
          <w:szCs w:val="32"/>
        </w:rPr>
      </w:pPr>
    </w:p>
    <w:p w:rsidR="00A0036A" w:rsidRPr="00FE457E" w:rsidRDefault="00A0036A">
      <w:pPr>
        <w:spacing w:line="560" w:lineRule="exact"/>
        <w:ind w:right="86"/>
        <w:jc w:val="both"/>
        <w:rPr>
          <w:rFonts w:ascii="仿宋" w:eastAsia="仿宋" w:hAnsi="仿宋" w:cs="宋体"/>
          <w:sz w:val="32"/>
          <w:szCs w:val="32"/>
        </w:rPr>
      </w:pPr>
    </w:p>
    <w:p w:rsidR="00A0036A" w:rsidRPr="00FE457E" w:rsidRDefault="00A0036A">
      <w:pPr>
        <w:spacing w:line="560" w:lineRule="exact"/>
        <w:ind w:right="86"/>
        <w:jc w:val="both"/>
        <w:rPr>
          <w:rFonts w:ascii="仿宋" w:eastAsia="仿宋" w:hAnsi="仿宋" w:cs="宋体"/>
          <w:sz w:val="32"/>
          <w:szCs w:val="32"/>
        </w:rPr>
      </w:pPr>
    </w:p>
    <w:p w:rsidR="00A0036A" w:rsidRPr="00FE457E" w:rsidRDefault="00A0036A">
      <w:pPr>
        <w:spacing w:line="560" w:lineRule="exact"/>
        <w:ind w:right="86"/>
        <w:jc w:val="both"/>
        <w:rPr>
          <w:rFonts w:ascii="仿宋" w:eastAsia="仿宋" w:hAnsi="仿宋" w:cs="宋体"/>
          <w:sz w:val="32"/>
          <w:szCs w:val="32"/>
        </w:rPr>
      </w:pPr>
    </w:p>
    <w:p w:rsidR="00A0036A" w:rsidRPr="00FE457E" w:rsidRDefault="00A0036A">
      <w:pPr>
        <w:spacing w:line="560" w:lineRule="exact"/>
        <w:ind w:right="86"/>
        <w:jc w:val="both"/>
        <w:rPr>
          <w:rFonts w:ascii="仿宋" w:eastAsia="仿宋" w:hAnsi="仿宋" w:cs="宋体"/>
          <w:sz w:val="32"/>
          <w:szCs w:val="32"/>
        </w:rPr>
      </w:pPr>
    </w:p>
    <w:p w:rsidR="00A0036A" w:rsidRPr="00FE457E" w:rsidRDefault="00A0036A">
      <w:pPr>
        <w:spacing w:line="560" w:lineRule="exact"/>
        <w:ind w:right="86"/>
        <w:jc w:val="both"/>
        <w:rPr>
          <w:rFonts w:ascii="仿宋" w:eastAsia="仿宋" w:hAnsi="仿宋" w:cs="宋体"/>
          <w:sz w:val="32"/>
          <w:szCs w:val="32"/>
        </w:rPr>
      </w:pPr>
    </w:p>
    <w:p w:rsidR="00A0036A" w:rsidRPr="00FE457E" w:rsidRDefault="00A0036A">
      <w:pPr>
        <w:spacing w:line="560" w:lineRule="exact"/>
        <w:ind w:right="86"/>
        <w:jc w:val="both"/>
        <w:rPr>
          <w:rFonts w:ascii="仿宋" w:eastAsia="仿宋" w:hAnsi="仿宋" w:cs="宋体"/>
          <w:sz w:val="32"/>
          <w:szCs w:val="32"/>
        </w:rPr>
      </w:pPr>
    </w:p>
    <w:p w:rsidR="00A0036A" w:rsidRPr="00FE457E" w:rsidRDefault="00A0036A">
      <w:pPr>
        <w:spacing w:line="560" w:lineRule="exact"/>
        <w:ind w:right="86"/>
        <w:jc w:val="both"/>
        <w:rPr>
          <w:rFonts w:ascii="仿宋" w:eastAsia="仿宋" w:hAnsi="仿宋" w:cs="宋体"/>
          <w:sz w:val="32"/>
          <w:szCs w:val="32"/>
        </w:rPr>
      </w:pPr>
    </w:p>
    <w:p w:rsidR="00D2798F" w:rsidRPr="00FE457E" w:rsidRDefault="00D2798F">
      <w:pPr>
        <w:spacing w:line="560" w:lineRule="exact"/>
        <w:ind w:right="86"/>
        <w:jc w:val="both"/>
        <w:rPr>
          <w:rFonts w:ascii="仿宋" w:eastAsia="仿宋" w:hAnsi="仿宋" w:cs="宋体"/>
          <w:sz w:val="32"/>
          <w:szCs w:val="32"/>
        </w:rPr>
      </w:pPr>
    </w:p>
    <w:p w:rsidR="00D2798F" w:rsidRPr="00FE457E" w:rsidRDefault="00D2798F">
      <w:pPr>
        <w:spacing w:line="560" w:lineRule="exact"/>
        <w:ind w:right="86"/>
        <w:jc w:val="both"/>
        <w:rPr>
          <w:rFonts w:ascii="仿宋" w:eastAsia="仿宋" w:hAnsi="仿宋" w:cs="宋体"/>
          <w:sz w:val="32"/>
          <w:szCs w:val="32"/>
        </w:rPr>
      </w:pPr>
    </w:p>
    <w:p w:rsidR="00D2798F" w:rsidRPr="00FE457E" w:rsidRDefault="00D2798F">
      <w:pPr>
        <w:spacing w:line="560" w:lineRule="exact"/>
        <w:ind w:right="86"/>
        <w:jc w:val="both"/>
        <w:rPr>
          <w:rFonts w:ascii="仿宋" w:eastAsia="仿宋" w:hAnsi="仿宋" w:cs="宋体"/>
          <w:sz w:val="32"/>
          <w:szCs w:val="32"/>
        </w:rPr>
      </w:pPr>
    </w:p>
    <w:p w:rsidR="00D2798F" w:rsidRPr="00FE457E" w:rsidRDefault="00D2798F">
      <w:pPr>
        <w:spacing w:line="560" w:lineRule="exact"/>
        <w:ind w:right="86"/>
        <w:jc w:val="both"/>
        <w:rPr>
          <w:rFonts w:ascii="仿宋" w:eastAsia="仿宋" w:hAnsi="仿宋" w:cs="宋体"/>
          <w:sz w:val="32"/>
          <w:szCs w:val="32"/>
        </w:rPr>
      </w:pPr>
    </w:p>
    <w:p w:rsidR="00D2798F" w:rsidRPr="00FE457E" w:rsidRDefault="00D2798F">
      <w:pPr>
        <w:spacing w:line="560" w:lineRule="exact"/>
        <w:ind w:right="86"/>
        <w:jc w:val="both"/>
        <w:rPr>
          <w:rFonts w:ascii="仿宋" w:eastAsia="仿宋" w:hAnsi="仿宋" w:cs="宋体"/>
          <w:sz w:val="32"/>
          <w:szCs w:val="32"/>
        </w:rPr>
      </w:pPr>
    </w:p>
    <w:p w:rsidR="00D2798F" w:rsidRPr="00FE457E" w:rsidRDefault="00D2798F">
      <w:pPr>
        <w:spacing w:line="560" w:lineRule="exact"/>
        <w:ind w:right="86"/>
        <w:jc w:val="both"/>
        <w:rPr>
          <w:rFonts w:ascii="仿宋" w:eastAsia="仿宋" w:hAnsi="仿宋" w:cs="宋体"/>
          <w:sz w:val="32"/>
          <w:szCs w:val="32"/>
        </w:rPr>
      </w:pPr>
    </w:p>
    <w:p w:rsidR="00D2798F" w:rsidRPr="00FE457E" w:rsidRDefault="00D2798F">
      <w:pPr>
        <w:spacing w:line="560" w:lineRule="exact"/>
        <w:ind w:right="86"/>
        <w:jc w:val="both"/>
        <w:rPr>
          <w:rFonts w:ascii="仿宋" w:eastAsia="仿宋" w:hAnsi="仿宋" w:cs="宋体"/>
          <w:sz w:val="32"/>
          <w:szCs w:val="32"/>
        </w:rPr>
      </w:pPr>
    </w:p>
    <w:p w:rsidR="00D2798F" w:rsidRDefault="00D2798F">
      <w:pPr>
        <w:spacing w:line="560" w:lineRule="exact"/>
        <w:ind w:right="86"/>
        <w:jc w:val="both"/>
        <w:rPr>
          <w:rFonts w:ascii="仿宋" w:eastAsia="仿宋" w:hAnsi="仿宋" w:cs="宋体"/>
          <w:sz w:val="32"/>
          <w:szCs w:val="32"/>
        </w:rPr>
      </w:pPr>
    </w:p>
    <w:p w:rsidR="00A0036A" w:rsidRDefault="004E3F64" w:rsidP="00BB1B1E">
      <w:pPr>
        <w:spacing w:line="366" w:lineRule="exact"/>
        <w:rPr>
          <w:rFonts w:ascii="华文仿宋" w:eastAsia="华文仿宋" w:hAnsi="华文仿宋" w:cs="华文仿宋"/>
          <w:sz w:val="20"/>
          <w:szCs w:val="20"/>
        </w:rPr>
      </w:pPr>
      <w:r w:rsidRPr="00FE457E">
        <w:rPr>
          <w:rFonts w:ascii="黑体" w:eastAsia="黑体" w:hAnsi="黑体" w:cs="黑体" w:hint="eastAsia"/>
          <w:sz w:val="32"/>
          <w:szCs w:val="32"/>
        </w:rPr>
        <w:t>公开方式：</w:t>
      </w:r>
      <w:r w:rsidRPr="00FE457E">
        <w:rPr>
          <w:rFonts w:ascii="华文仿宋" w:eastAsia="华文仿宋" w:hAnsi="华文仿宋" w:cs="华文仿宋" w:hint="eastAsia"/>
          <w:sz w:val="32"/>
          <w:szCs w:val="32"/>
        </w:rPr>
        <w:t>主动公开</w:t>
      </w:r>
    </w:p>
    <w:sectPr w:rsidR="00A0036A" w:rsidSect="00A0036A">
      <w:pgSz w:w="11900" w:h="16838"/>
      <w:pgMar w:top="1440" w:right="1440" w:bottom="1372" w:left="1440" w:header="0" w:footer="1077" w:gutter="0"/>
      <w:pgNumType w:fmt="numberInDash"/>
      <w:cols w:space="720" w:equalWidth="0">
        <w:col w:w="902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AAD" w:rsidRDefault="00A65AAD" w:rsidP="00A0036A">
      <w:r>
        <w:separator/>
      </w:r>
    </w:p>
  </w:endnote>
  <w:endnote w:type="continuationSeparator" w:id="0">
    <w:p w:rsidR="00A65AAD" w:rsidRDefault="00A65AAD" w:rsidP="00A003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文星标宋">
    <w:altName w:val="Arial Unicode MS"/>
    <w:charset w:val="00"/>
    <w:family w:val="auto"/>
    <w:pitch w:val="default"/>
    <w:sig w:usb0="00000000" w:usb1="00000000" w:usb2="00000000" w:usb3="00000000" w:csb0="00000000" w:csb1="00000000"/>
  </w:font>
  <w:font w:name="文星仿宋">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6A" w:rsidRDefault="002B3DAA">
    <w:pPr>
      <w:pStyle w:val="a3"/>
    </w:pPr>
    <w:r>
      <w:pict>
        <v:shapetype id="_x0000_t202" coordsize="21600,21600" o:spt="202" path="m,l,21600r21600,l21600,xe">
          <v:stroke joinstyle="miter"/>
          <v:path gradientshapeok="t" o:connecttype="rect"/>
        </v:shapetype>
        <v:shape id="_x0000_s1026" type="#_x0000_t202" style="position:absolute;margin-left:520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1026;mso-fit-shape-to-text:t" inset="0,0,0,0">
            <w:txbxContent>
              <w:p w:rsidR="00A0036A" w:rsidRDefault="002B3DAA">
                <w:pPr>
                  <w:pStyle w:val="a3"/>
                  <w:rPr>
                    <w:rFonts w:asciiTheme="minorEastAsia" w:hAnsiTheme="minorEastAsia" w:cstheme="minorEastAsia"/>
                    <w:sz w:val="30"/>
                    <w:szCs w:val="30"/>
                  </w:rPr>
                </w:pPr>
                <w:r>
                  <w:rPr>
                    <w:rFonts w:asciiTheme="minorEastAsia" w:hAnsiTheme="minorEastAsia" w:cstheme="minorEastAsia" w:hint="eastAsia"/>
                    <w:sz w:val="30"/>
                    <w:szCs w:val="30"/>
                  </w:rPr>
                  <w:fldChar w:fldCharType="begin"/>
                </w:r>
                <w:r w:rsidR="004E3F64">
                  <w:rPr>
                    <w:rFonts w:asciiTheme="minorEastAsia" w:hAnsiTheme="minorEastAsia" w:cstheme="minorEastAsia" w:hint="eastAsia"/>
                    <w:sz w:val="30"/>
                    <w:szCs w:val="30"/>
                  </w:rPr>
                  <w:instrText xml:space="preserve"> PAGE  \* MERGEFORMAT </w:instrText>
                </w:r>
                <w:r>
                  <w:rPr>
                    <w:rFonts w:asciiTheme="minorEastAsia" w:hAnsiTheme="minorEastAsia" w:cstheme="minorEastAsia" w:hint="eastAsia"/>
                    <w:sz w:val="30"/>
                    <w:szCs w:val="30"/>
                  </w:rPr>
                  <w:fldChar w:fldCharType="separate"/>
                </w:r>
                <w:r w:rsidR="000D4200">
                  <w:rPr>
                    <w:rFonts w:asciiTheme="minorEastAsia" w:hAnsiTheme="minorEastAsia" w:cstheme="minorEastAsia"/>
                    <w:noProof/>
                    <w:sz w:val="30"/>
                    <w:szCs w:val="30"/>
                  </w:rPr>
                  <w:t>- 12 -</w:t>
                </w:r>
                <w:r>
                  <w:rPr>
                    <w:rFonts w:asciiTheme="minorEastAsia" w:hAnsiTheme="minorEastAsia" w:cstheme="minorEastAsia"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AAD" w:rsidRDefault="00A65AAD" w:rsidP="00A0036A">
      <w:r>
        <w:separator/>
      </w:r>
    </w:p>
  </w:footnote>
  <w:footnote w:type="continuationSeparator" w:id="0">
    <w:p w:rsidR="00A65AAD" w:rsidRDefault="00A65AAD" w:rsidP="00A003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2290" fillcolor="white">
      <v:fill color="white"/>
    </o:shapedefaults>
    <o:shapelayout v:ext="edit">
      <o:idmap v:ext="edit" data="1"/>
    </o:shapelayout>
  </w:hdrShapeDefaults>
  <w:footnotePr>
    <w:footnote w:id="-1"/>
    <w:footnote w:id="0"/>
  </w:footnotePr>
  <w:endnotePr>
    <w:endnote w:id="-1"/>
    <w:endnote w:id="0"/>
  </w:endnotePr>
  <w:compat>
    <w:useFELayout/>
  </w:compat>
  <w:rsids>
    <w:rsidRoot w:val="004565DF"/>
    <w:rsid w:val="00007D22"/>
    <w:rsid w:val="000455B7"/>
    <w:rsid w:val="00060C30"/>
    <w:rsid w:val="00071EFA"/>
    <w:rsid w:val="000B1D4A"/>
    <w:rsid w:val="000C5DE9"/>
    <w:rsid w:val="000D268B"/>
    <w:rsid w:val="000D4200"/>
    <w:rsid w:val="00134790"/>
    <w:rsid w:val="001505B2"/>
    <w:rsid w:val="00182428"/>
    <w:rsid w:val="00203E30"/>
    <w:rsid w:val="00293F2F"/>
    <w:rsid w:val="002B3DAA"/>
    <w:rsid w:val="002E1D0B"/>
    <w:rsid w:val="002E4677"/>
    <w:rsid w:val="002E62BD"/>
    <w:rsid w:val="003228FC"/>
    <w:rsid w:val="00334FD6"/>
    <w:rsid w:val="00361E50"/>
    <w:rsid w:val="00367315"/>
    <w:rsid w:val="003D074F"/>
    <w:rsid w:val="003E1E2C"/>
    <w:rsid w:val="00401834"/>
    <w:rsid w:val="00442CD5"/>
    <w:rsid w:val="004565DF"/>
    <w:rsid w:val="00466295"/>
    <w:rsid w:val="004C7509"/>
    <w:rsid w:val="004E3F64"/>
    <w:rsid w:val="005375E2"/>
    <w:rsid w:val="005423E0"/>
    <w:rsid w:val="00552325"/>
    <w:rsid w:val="005B2320"/>
    <w:rsid w:val="00637B9D"/>
    <w:rsid w:val="006616B2"/>
    <w:rsid w:val="00667281"/>
    <w:rsid w:val="006835AB"/>
    <w:rsid w:val="006835FB"/>
    <w:rsid w:val="006927F8"/>
    <w:rsid w:val="007148F4"/>
    <w:rsid w:val="00722001"/>
    <w:rsid w:val="00746FD4"/>
    <w:rsid w:val="007C280F"/>
    <w:rsid w:val="007E7163"/>
    <w:rsid w:val="007F1DE3"/>
    <w:rsid w:val="00823EE4"/>
    <w:rsid w:val="008452FD"/>
    <w:rsid w:val="0084540F"/>
    <w:rsid w:val="00966D9C"/>
    <w:rsid w:val="009C102D"/>
    <w:rsid w:val="00A0036A"/>
    <w:rsid w:val="00A41E0C"/>
    <w:rsid w:val="00A65AAD"/>
    <w:rsid w:val="00B23EA7"/>
    <w:rsid w:val="00B93B7E"/>
    <w:rsid w:val="00BA4E9C"/>
    <w:rsid w:val="00BB1B1E"/>
    <w:rsid w:val="00C0119A"/>
    <w:rsid w:val="00C54B69"/>
    <w:rsid w:val="00CB3421"/>
    <w:rsid w:val="00CC720F"/>
    <w:rsid w:val="00D17E9F"/>
    <w:rsid w:val="00D217DD"/>
    <w:rsid w:val="00D2798F"/>
    <w:rsid w:val="00D40DFE"/>
    <w:rsid w:val="00D95CA0"/>
    <w:rsid w:val="00D97174"/>
    <w:rsid w:val="00DB451D"/>
    <w:rsid w:val="00DC01E9"/>
    <w:rsid w:val="00E36DBE"/>
    <w:rsid w:val="00E70184"/>
    <w:rsid w:val="00E7324C"/>
    <w:rsid w:val="00EC3FE4"/>
    <w:rsid w:val="00EF3020"/>
    <w:rsid w:val="00F15687"/>
    <w:rsid w:val="00F2175A"/>
    <w:rsid w:val="00F76B92"/>
    <w:rsid w:val="00FA72D6"/>
    <w:rsid w:val="00FE457E"/>
    <w:rsid w:val="0260595B"/>
    <w:rsid w:val="053519E8"/>
    <w:rsid w:val="05E21AF4"/>
    <w:rsid w:val="072A52E5"/>
    <w:rsid w:val="08B43E0E"/>
    <w:rsid w:val="133707AA"/>
    <w:rsid w:val="26506AC3"/>
    <w:rsid w:val="27F41FE9"/>
    <w:rsid w:val="298C0AF8"/>
    <w:rsid w:val="2DA71699"/>
    <w:rsid w:val="2FE05923"/>
    <w:rsid w:val="36FA25AE"/>
    <w:rsid w:val="392B7FE6"/>
    <w:rsid w:val="49F7509F"/>
    <w:rsid w:val="4C9D2DE1"/>
    <w:rsid w:val="5D2B4955"/>
    <w:rsid w:val="5E2D309F"/>
    <w:rsid w:val="5F8D6E11"/>
    <w:rsid w:val="649E5263"/>
    <w:rsid w:val="748500D2"/>
    <w:rsid w:val="775F6886"/>
    <w:rsid w:val="7B261CE2"/>
    <w:rsid w:val="7C263B2A"/>
    <w:rsid w:val="7CDE4DEA"/>
    <w:rsid w:val="7FA27E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6A"/>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0036A"/>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A003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A0036A"/>
    <w:rPr>
      <w:sz w:val="18"/>
      <w:szCs w:val="18"/>
    </w:rPr>
  </w:style>
  <w:style w:type="character" w:customStyle="1" w:styleId="Char">
    <w:name w:val="页脚 Char"/>
    <w:basedOn w:val="a0"/>
    <w:link w:val="a3"/>
    <w:uiPriority w:val="99"/>
    <w:semiHidden/>
    <w:qFormat/>
    <w:rsid w:val="00A0036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zaj@vip.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E0E08D-6877-48F6-BA3D-5584A3AA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xnaj</cp:lastModifiedBy>
  <cp:revision>52</cp:revision>
  <cp:lastPrinted>2019-03-07T07:24:00Z</cp:lastPrinted>
  <dcterms:created xsi:type="dcterms:W3CDTF">2019-02-22T09:38:00Z</dcterms:created>
  <dcterms:modified xsi:type="dcterms:W3CDTF">2019-05-08T07:39:00Z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